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22C58" w:rsidR="002F2BE5" w:rsidP="002F2BE5" w:rsidRDefault="002F2BE5" w14:paraId="0546C77C" w14:textId="0369F43D">
      <w:pPr>
        <w:pStyle w:val="Vahedeta"/>
        <w:jc w:val="right"/>
        <w:rPr>
          <w:rFonts w:ascii="Times New Roman" w:hAnsi="Times New Roman" w:cs="Times New Roman"/>
          <w:sz w:val="24"/>
          <w:szCs w:val="24"/>
        </w:rPr>
      </w:pPr>
      <w:r w:rsidRPr="207D0748">
        <w:rPr>
          <w:rFonts w:ascii="Times New Roman" w:hAnsi="Times New Roman" w:cs="Times New Roman"/>
          <w:sz w:val="24"/>
          <w:szCs w:val="24"/>
        </w:rPr>
        <w:t>E</w:t>
      </w:r>
      <w:r w:rsidRPr="207D0748" w:rsidR="3F605819">
        <w:rPr>
          <w:rFonts w:ascii="Times New Roman" w:hAnsi="Times New Roman" w:cs="Times New Roman"/>
          <w:sz w:val="24"/>
          <w:szCs w:val="24"/>
        </w:rPr>
        <w:t>ELNÕU</w:t>
      </w:r>
    </w:p>
    <w:p w:rsidRPr="00D22C58" w:rsidR="002F2BE5" w:rsidP="002F2BE5" w:rsidRDefault="004D3176" w14:paraId="075F884A" w14:textId="5B608C52">
      <w:pPr>
        <w:pStyle w:val="Vahedeta"/>
        <w:jc w:val="right"/>
        <w:rPr>
          <w:rFonts w:ascii="Times New Roman" w:hAnsi="Times New Roman" w:cs="Times New Roman"/>
          <w:sz w:val="24"/>
          <w:szCs w:val="24"/>
        </w:rPr>
      </w:pPr>
      <w:r>
        <w:rPr>
          <w:rFonts w:ascii="Times New Roman" w:hAnsi="Times New Roman" w:cs="Times New Roman"/>
          <w:sz w:val="24"/>
          <w:szCs w:val="24"/>
        </w:rPr>
        <w:t>2</w:t>
      </w:r>
      <w:r w:rsidR="00061B04">
        <w:rPr>
          <w:rFonts w:ascii="Times New Roman" w:hAnsi="Times New Roman" w:cs="Times New Roman"/>
          <w:sz w:val="24"/>
          <w:szCs w:val="24"/>
        </w:rPr>
        <w:t>8</w:t>
      </w:r>
      <w:r w:rsidRPr="207D0748" w:rsidR="002F2BE5">
        <w:rPr>
          <w:rFonts w:ascii="Times New Roman" w:hAnsi="Times New Roman" w:cs="Times New Roman"/>
          <w:sz w:val="24"/>
          <w:szCs w:val="24"/>
        </w:rPr>
        <w:t>.</w:t>
      </w:r>
      <w:r w:rsidR="008B1EE5">
        <w:rPr>
          <w:rFonts w:ascii="Times New Roman" w:hAnsi="Times New Roman" w:cs="Times New Roman"/>
          <w:sz w:val="24"/>
          <w:szCs w:val="24"/>
        </w:rPr>
        <w:t>0</w:t>
      </w:r>
      <w:r w:rsidR="00F25655">
        <w:rPr>
          <w:rFonts w:ascii="Times New Roman" w:hAnsi="Times New Roman" w:cs="Times New Roman"/>
          <w:sz w:val="24"/>
          <w:szCs w:val="24"/>
        </w:rPr>
        <w:t>3</w:t>
      </w:r>
      <w:r w:rsidRPr="207D0748" w:rsidR="002F2BE5">
        <w:rPr>
          <w:rFonts w:ascii="Times New Roman" w:hAnsi="Times New Roman" w:cs="Times New Roman"/>
          <w:sz w:val="24"/>
          <w:szCs w:val="24"/>
        </w:rPr>
        <w:t>.202</w:t>
      </w:r>
      <w:r w:rsidR="008B1EE5">
        <w:rPr>
          <w:rFonts w:ascii="Times New Roman" w:hAnsi="Times New Roman" w:cs="Times New Roman"/>
          <w:sz w:val="24"/>
          <w:szCs w:val="24"/>
        </w:rPr>
        <w:t>4</w:t>
      </w:r>
    </w:p>
    <w:p w:rsidRPr="00D22C58" w:rsidR="002F2BE5" w:rsidP="00B53565" w:rsidRDefault="002F2BE5" w14:paraId="580728C8" w14:textId="77777777">
      <w:pPr>
        <w:pStyle w:val="Vahedeta"/>
        <w:jc w:val="center"/>
        <w:rPr>
          <w:rFonts w:ascii="Times New Roman" w:hAnsi="Times New Roman" w:cs="Times New Roman"/>
          <w:b/>
          <w:bCs/>
          <w:sz w:val="32"/>
          <w:szCs w:val="32"/>
        </w:rPr>
      </w:pPr>
    </w:p>
    <w:p w:rsidRPr="00D22C58" w:rsidR="00C0040E" w:rsidP="00B53565" w:rsidRDefault="000B4486" w14:paraId="3D56EE3C" w14:textId="09A96184" w14:noSpellErr="1">
      <w:pPr>
        <w:pStyle w:val="Vahedeta"/>
        <w:jc w:val="center"/>
        <w:rPr>
          <w:rFonts w:ascii="Times New Roman" w:hAnsi="Times New Roman" w:cs="Times New Roman"/>
          <w:b w:val="1"/>
          <w:bCs w:val="1"/>
          <w:sz w:val="32"/>
          <w:szCs w:val="32"/>
        </w:rPr>
      </w:pPr>
      <w:commentRangeStart w:id="2010627402"/>
      <w:r w:rsidRPr="749C9A55" w:rsidR="000B4486">
        <w:rPr>
          <w:rFonts w:ascii="Times New Roman" w:hAnsi="Times New Roman" w:cs="Times New Roman"/>
          <w:b w:val="1"/>
          <w:bCs w:val="1"/>
          <w:sz w:val="32"/>
          <w:szCs w:val="32"/>
        </w:rPr>
        <w:t>Meediateenuste seaduse</w:t>
      </w:r>
      <w:r w:rsidRPr="749C9A55" w:rsidR="001D18F1">
        <w:rPr>
          <w:rFonts w:ascii="Times New Roman" w:hAnsi="Times New Roman" w:cs="Times New Roman"/>
          <w:b w:val="1"/>
          <w:bCs w:val="1"/>
          <w:sz w:val="32"/>
          <w:szCs w:val="32"/>
        </w:rPr>
        <w:t>, kriminaalmenetluse seadustiku ja tsiviilkohtumenetluse seadustiku</w:t>
      </w:r>
      <w:r w:rsidRPr="749C9A55" w:rsidR="000B4486">
        <w:rPr>
          <w:rFonts w:ascii="Times New Roman" w:hAnsi="Times New Roman" w:cs="Times New Roman"/>
          <w:b w:val="1"/>
          <w:bCs w:val="1"/>
          <w:sz w:val="32"/>
          <w:szCs w:val="32"/>
        </w:rPr>
        <w:t xml:space="preserve"> muutmise seadus</w:t>
      </w:r>
      <w:commentRangeEnd w:id="2010627402"/>
      <w:r>
        <w:rPr>
          <w:rStyle w:val="CommentReference"/>
        </w:rPr>
        <w:commentReference w:id="2010627402"/>
      </w:r>
    </w:p>
    <w:p w:rsidR="000B4486" w:rsidP="000B4486" w:rsidRDefault="000B4486" w14:paraId="1C67880F" w14:textId="5B423CCE">
      <w:pPr>
        <w:pStyle w:val="Vahedeta"/>
        <w:rPr>
          <w:rFonts w:ascii="Times New Roman" w:hAnsi="Times New Roman" w:cs="Times New Roman"/>
          <w:sz w:val="24"/>
          <w:szCs w:val="24"/>
        </w:rPr>
      </w:pPr>
    </w:p>
    <w:p w:rsidRPr="0051546A" w:rsidR="0051546A" w:rsidP="000B4486" w:rsidRDefault="0051546A" w14:paraId="2B75FB6A" w14:textId="77777777">
      <w:pPr>
        <w:pStyle w:val="Vahedeta"/>
        <w:rPr>
          <w:rFonts w:ascii="Times New Roman" w:hAnsi="Times New Roman" w:cs="Times New Roman"/>
          <w:b/>
          <w:bCs/>
          <w:sz w:val="24"/>
          <w:szCs w:val="24"/>
        </w:rPr>
      </w:pPr>
      <w:r w:rsidRPr="0051546A">
        <w:rPr>
          <w:rFonts w:ascii="Times New Roman" w:hAnsi="Times New Roman" w:cs="Times New Roman"/>
          <w:b/>
          <w:bCs/>
          <w:sz w:val="24"/>
          <w:szCs w:val="24"/>
        </w:rPr>
        <w:t>§ 1. Meediateenuste seaduse muutmine</w:t>
      </w:r>
    </w:p>
    <w:p w:rsidR="0051546A" w:rsidP="000B4486" w:rsidRDefault="0051546A" w14:paraId="500B6081" w14:textId="77777777">
      <w:pPr>
        <w:pStyle w:val="Vahedeta"/>
        <w:rPr>
          <w:rFonts w:ascii="Times New Roman" w:hAnsi="Times New Roman" w:cs="Times New Roman"/>
          <w:sz w:val="24"/>
          <w:szCs w:val="24"/>
        </w:rPr>
      </w:pPr>
    </w:p>
    <w:p w:rsidRPr="00D22C58" w:rsidR="000B4486" w:rsidP="000B4486" w:rsidRDefault="000B4486" w14:paraId="5CBD61F3" w14:textId="03362A8F">
      <w:pPr>
        <w:pStyle w:val="Vahedeta"/>
        <w:rPr>
          <w:rFonts w:ascii="Times New Roman" w:hAnsi="Times New Roman" w:cs="Times New Roman"/>
          <w:sz w:val="24"/>
          <w:szCs w:val="24"/>
        </w:rPr>
      </w:pPr>
      <w:r w:rsidRPr="00D22C58">
        <w:rPr>
          <w:rFonts w:ascii="Times New Roman" w:hAnsi="Times New Roman" w:cs="Times New Roman"/>
          <w:sz w:val="24"/>
          <w:szCs w:val="24"/>
        </w:rPr>
        <w:t>Meediateenuste seaduses tehakse järgmised muudatused:</w:t>
      </w:r>
    </w:p>
    <w:p w:rsidRPr="00527EF6" w:rsidR="000B4486" w:rsidP="000B4486" w:rsidRDefault="000B4486" w14:paraId="7255F057" w14:textId="77777777">
      <w:pPr>
        <w:pStyle w:val="Vahedeta"/>
        <w:rPr>
          <w:rFonts w:ascii="Times New Roman" w:hAnsi="Times New Roman" w:cs="Times New Roman"/>
          <w:sz w:val="24"/>
          <w:szCs w:val="24"/>
        </w:rPr>
      </w:pPr>
    </w:p>
    <w:p w:rsidRPr="004D3176" w:rsidR="001D18F1" w:rsidP="002F2BE5" w:rsidRDefault="000525D3" w14:paraId="47D1FC23" w14:textId="764AF593">
      <w:pPr>
        <w:pStyle w:val="Vahedeta"/>
        <w:jc w:val="both"/>
        <w:rPr>
          <w:rFonts w:ascii="Times New Roman" w:hAnsi="Times New Roman" w:cs="Times New Roman"/>
          <w:sz w:val="24"/>
          <w:szCs w:val="24"/>
        </w:rPr>
      </w:pPr>
      <w:r w:rsidRPr="004D3176">
        <w:rPr>
          <w:rFonts w:ascii="Times New Roman" w:hAnsi="Times New Roman" w:eastAsia="Times New Roman" w:cs="Times New Roman"/>
          <w:b/>
          <w:bCs/>
          <w:sz w:val="24"/>
          <w:szCs w:val="24"/>
          <w:lang w:eastAsia="et-EE"/>
        </w:rPr>
        <w:t>1</w:t>
      </w:r>
      <w:r w:rsidRPr="004D3176" w:rsidR="001D18F1">
        <w:rPr>
          <w:rFonts w:ascii="Times New Roman" w:hAnsi="Times New Roman" w:eastAsia="Times New Roman" w:cs="Times New Roman"/>
          <w:b/>
          <w:bCs/>
          <w:sz w:val="24"/>
          <w:szCs w:val="24"/>
          <w:lang w:eastAsia="et-EE"/>
        </w:rPr>
        <w:t>)</w:t>
      </w:r>
      <w:r w:rsidRPr="004D3176" w:rsidR="001D18F1">
        <w:rPr>
          <w:rFonts w:ascii="Times New Roman" w:hAnsi="Times New Roman" w:eastAsia="Times New Roman" w:cs="Times New Roman"/>
          <w:sz w:val="24"/>
          <w:szCs w:val="24"/>
          <w:lang w:eastAsia="et-EE"/>
        </w:rPr>
        <w:t xml:space="preserve"> </w:t>
      </w:r>
      <w:r w:rsidRPr="004D3176" w:rsidR="001D18F1">
        <w:rPr>
          <w:rFonts w:ascii="Times New Roman" w:hAnsi="Times New Roman" w:cs="Times New Roman"/>
          <w:sz w:val="24"/>
          <w:szCs w:val="24"/>
        </w:rPr>
        <w:t>paragrahvi 1 punkt 1 muudetakse ja sõnastatakse järgmiselt:</w:t>
      </w:r>
    </w:p>
    <w:p w:rsidRPr="004D3176" w:rsidR="001D18F1" w:rsidP="002F2BE5" w:rsidRDefault="001D18F1" w14:paraId="38D9606E" w14:textId="77777777">
      <w:pPr>
        <w:pStyle w:val="Vahedeta"/>
        <w:jc w:val="both"/>
        <w:rPr>
          <w:rFonts w:ascii="Times New Roman" w:hAnsi="Times New Roman" w:eastAsia="Times New Roman" w:cs="Times New Roman"/>
          <w:sz w:val="24"/>
          <w:szCs w:val="24"/>
          <w:lang w:eastAsia="et-EE"/>
        </w:rPr>
      </w:pPr>
    </w:p>
    <w:p w:rsidRPr="004D3176" w:rsidR="001D18F1" w:rsidP="002F2BE5" w:rsidRDefault="001D18F1" w14:paraId="4A8E709D" w14:textId="63540F17">
      <w:pPr>
        <w:pStyle w:val="Vahedeta"/>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sz w:val="24"/>
          <w:szCs w:val="24"/>
          <w:lang w:eastAsia="et-EE"/>
        </w:rPr>
        <w:t xml:space="preserve">„1) audiovisuaalmeedia teenuste ja raadioteenuse osutamise korra, tegevuspõhimõtted ja nõuded </w:t>
      </w:r>
      <w:r w:rsidRPr="004D3176">
        <w:rPr>
          <w:rFonts w:ascii="Times New Roman" w:hAnsi="Times New Roman" w:eastAsia="Times New Roman" w:cs="Times New Roman"/>
          <w:color w:val="202020"/>
          <w:sz w:val="24"/>
          <w:szCs w:val="24"/>
          <w:lang w:eastAsia="et-EE"/>
        </w:rPr>
        <w:t>audiovisuaalmeedia teenuste ja raadioteenuse</w:t>
      </w:r>
      <w:r w:rsidRPr="004D3176">
        <w:rPr>
          <w:rFonts w:ascii="Arial" w:hAnsi="Arial" w:eastAsia="Times New Roman" w:cs="Arial"/>
          <w:color w:val="202020"/>
          <w:sz w:val="24"/>
          <w:szCs w:val="24"/>
          <w:lang w:eastAsia="et-EE"/>
        </w:rPr>
        <w:t xml:space="preserve"> </w:t>
      </w:r>
      <w:r w:rsidRPr="004D3176">
        <w:rPr>
          <w:rFonts w:ascii="Times New Roman" w:hAnsi="Times New Roman" w:eastAsia="Times New Roman" w:cs="Times New Roman"/>
          <w:sz w:val="24"/>
          <w:szCs w:val="24"/>
          <w:lang w:eastAsia="et-EE"/>
        </w:rPr>
        <w:t>osutajatele;“</w:t>
      </w:r>
      <w:r w:rsidRPr="004D3176" w:rsidR="00655471">
        <w:rPr>
          <w:rFonts w:ascii="Times New Roman" w:hAnsi="Times New Roman" w:eastAsia="Times New Roman" w:cs="Times New Roman"/>
          <w:sz w:val="24"/>
          <w:szCs w:val="24"/>
          <w:lang w:eastAsia="et-EE"/>
        </w:rPr>
        <w:t>;</w:t>
      </w:r>
    </w:p>
    <w:p w:rsidRPr="004D3176" w:rsidR="001D18F1" w:rsidP="002F2BE5" w:rsidRDefault="001D18F1" w14:paraId="2DD83DB0" w14:textId="77777777">
      <w:pPr>
        <w:pStyle w:val="Vahedeta"/>
        <w:jc w:val="both"/>
        <w:rPr>
          <w:rFonts w:ascii="Times New Roman" w:hAnsi="Times New Roman" w:eastAsia="Times New Roman" w:cs="Times New Roman"/>
          <w:sz w:val="24"/>
          <w:szCs w:val="24"/>
          <w:lang w:eastAsia="et-EE"/>
        </w:rPr>
      </w:pPr>
    </w:p>
    <w:p w:rsidR="001D18F1" w:rsidP="002F2BE5" w:rsidRDefault="000525D3" w14:paraId="7132C3A7" w14:textId="29055DB3" w14:noSpellErr="1">
      <w:pPr>
        <w:pStyle w:val="Vahedeta"/>
        <w:jc w:val="both"/>
        <w:rPr>
          <w:rFonts w:ascii="Times New Roman" w:hAnsi="Times New Roman" w:eastAsia="Times New Roman" w:cs="Times New Roman"/>
          <w:sz w:val="24"/>
          <w:szCs w:val="24"/>
          <w:lang w:eastAsia="et-EE"/>
        </w:rPr>
      </w:pPr>
      <w:r w:rsidRPr="749C9A55" w:rsidR="000525D3">
        <w:rPr>
          <w:rFonts w:ascii="Times New Roman" w:hAnsi="Times New Roman" w:eastAsia="Times New Roman" w:cs="Times New Roman"/>
          <w:b w:val="1"/>
          <w:bCs w:val="1"/>
          <w:sz w:val="24"/>
          <w:szCs w:val="24"/>
          <w:lang w:eastAsia="et-EE"/>
        </w:rPr>
        <w:t>2</w:t>
      </w:r>
      <w:r w:rsidRPr="749C9A55" w:rsidR="001D18F1">
        <w:rPr>
          <w:rFonts w:ascii="Times New Roman" w:hAnsi="Times New Roman" w:eastAsia="Times New Roman" w:cs="Times New Roman"/>
          <w:b w:val="1"/>
          <w:bCs w:val="1"/>
          <w:sz w:val="24"/>
          <w:szCs w:val="24"/>
          <w:lang w:eastAsia="et-EE"/>
        </w:rPr>
        <w:t>)</w:t>
      </w:r>
      <w:r w:rsidRPr="749C9A55" w:rsidR="001D18F1">
        <w:rPr>
          <w:rFonts w:ascii="Times New Roman" w:hAnsi="Times New Roman" w:eastAsia="Times New Roman" w:cs="Times New Roman"/>
          <w:sz w:val="24"/>
          <w:szCs w:val="24"/>
          <w:lang w:eastAsia="et-EE"/>
        </w:rPr>
        <w:t xml:space="preserve"> paragrahvi 1 punkt 1</w:t>
      </w:r>
      <w:r w:rsidRPr="749C9A55" w:rsidR="001D18F1">
        <w:rPr>
          <w:rFonts w:ascii="Times New Roman" w:hAnsi="Times New Roman" w:eastAsia="Times New Roman" w:cs="Times New Roman"/>
          <w:sz w:val="24"/>
          <w:szCs w:val="24"/>
          <w:vertAlign w:val="superscript"/>
          <w:lang w:eastAsia="et-EE"/>
        </w:rPr>
        <w:t>1</w:t>
      </w:r>
      <w:r w:rsidRPr="749C9A55" w:rsidR="001D18F1">
        <w:rPr>
          <w:rFonts w:ascii="Times New Roman" w:hAnsi="Times New Roman" w:eastAsia="Times New Roman" w:cs="Times New Roman"/>
          <w:sz w:val="24"/>
          <w:szCs w:val="24"/>
          <w:lang w:eastAsia="et-EE"/>
        </w:rPr>
        <w:t xml:space="preserve"> loetakse punktiks 1</w:t>
      </w:r>
      <w:r w:rsidRPr="749C9A55" w:rsidR="001D18F1">
        <w:rPr>
          <w:rFonts w:ascii="Times New Roman" w:hAnsi="Times New Roman" w:eastAsia="Times New Roman" w:cs="Times New Roman"/>
          <w:sz w:val="24"/>
          <w:szCs w:val="24"/>
          <w:vertAlign w:val="superscript"/>
          <w:lang w:eastAsia="et-EE"/>
        </w:rPr>
        <w:t>2</w:t>
      </w:r>
      <w:r w:rsidRPr="749C9A55" w:rsidR="001D18F1">
        <w:rPr>
          <w:rFonts w:ascii="Times New Roman" w:hAnsi="Times New Roman" w:eastAsia="Times New Roman" w:cs="Times New Roman"/>
          <w:sz w:val="24"/>
          <w:szCs w:val="24"/>
          <w:lang w:eastAsia="et-EE"/>
        </w:rPr>
        <w:t xml:space="preserve"> ja </w:t>
      </w:r>
      <w:commentRangeStart w:id="1100238618"/>
      <w:r w:rsidRPr="749C9A55" w:rsidR="001D18F1">
        <w:rPr>
          <w:rFonts w:ascii="Times New Roman" w:hAnsi="Times New Roman" w:eastAsia="Times New Roman" w:cs="Times New Roman"/>
          <w:sz w:val="24"/>
          <w:szCs w:val="24"/>
          <w:lang w:eastAsia="et-EE"/>
        </w:rPr>
        <w:t>§-i</w:t>
      </w:r>
      <w:r w:rsidRPr="749C9A55" w:rsidR="001D18F1">
        <w:rPr>
          <w:rFonts w:ascii="Times New Roman" w:hAnsi="Times New Roman" w:eastAsia="Times New Roman" w:cs="Times New Roman"/>
          <w:sz w:val="24"/>
          <w:szCs w:val="24"/>
          <w:lang w:eastAsia="et-EE"/>
        </w:rPr>
        <w:t xml:space="preserve"> 1</w:t>
      </w:r>
      <w:commentRangeEnd w:id="1100238618"/>
      <w:r>
        <w:rPr>
          <w:rStyle w:val="CommentReference"/>
        </w:rPr>
        <w:commentReference w:id="1100238618"/>
      </w:r>
      <w:r w:rsidRPr="749C9A55" w:rsidR="001D18F1">
        <w:rPr>
          <w:rFonts w:ascii="Times New Roman" w:hAnsi="Times New Roman" w:eastAsia="Times New Roman" w:cs="Times New Roman"/>
          <w:sz w:val="24"/>
          <w:szCs w:val="24"/>
          <w:lang w:eastAsia="et-EE"/>
        </w:rPr>
        <w:t xml:space="preserve"> täiendatakse uue punktiga 1</w:t>
      </w:r>
      <w:r w:rsidRPr="749C9A55" w:rsidR="001D18F1">
        <w:rPr>
          <w:rFonts w:ascii="Times New Roman" w:hAnsi="Times New Roman" w:eastAsia="Times New Roman" w:cs="Times New Roman"/>
          <w:sz w:val="24"/>
          <w:szCs w:val="24"/>
          <w:vertAlign w:val="superscript"/>
          <w:lang w:eastAsia="et-EE"/>
        </w:rPr>
        <w:t>1</w:t>
      </w:r>
      <w:r w:rsidRPr="749C9A55" w:rsidR="001D18F1">
        <w:rPr>
          <w:rFonts w:ascii="Times New Roman" w:hAnsi="Times New Roman" w:eastAsia="Times New Roman" w:cs="Times New Roman"/>
          <w:sz w:val="24"/>
          <w:szCs w:val="24"/>
          <w:lang w:eastAsia="et-EE"/>
        </w:rPr>
        <w:t xml:space="preserve"> järgmises sõnastuses:</w:t>
      </w:r>
    </w:p>
    <w:p w:rsidR="001D18F1" w:rsidP="002F2BE5" w:rsidRDefault="001D18F1" w14:paraId="2BDA0340" w14:textId="77777777">
      <w:pPr>
        <w:pStyle w:val="Vahedeta"/>
        <w:jc w:val="both"/>
        <w:rPr>
          <w:rFonts w:ascii="Times New Roman" w:hAnsi="Times New Roman" w:eastAsia="Times New Roman" w:cs="Times New Roman"/>
          <w:sz w:val="24"/>
          <w:szCs w:val="24"/>
          <w:lang w:eastAsia="et-EE"/>
        </w:rPr>
      </w:pPr>
    </w:p>
    <w:p w:rsidR="001D18F1" w:rsidP="002F2BE5" w:rsidRDefault="001D18F1" w14:paraId="40995819" w14:textId="2EE37F55">
      <w:pPr>
        <w:pStyle w:val="Vahedeta"/>
        <w:jc w:val="both"/>
        <w:rPr>
          <w:rFonts w:ascii="Times New Roman" w:hAnsi="Times New Roman" w:eastAsia="Times New Roman" w:cs="Times New Roman"/>
          <w:sz w:val="24"/>
          <w:szCs w:val="24"/>
          <w:lang w:eastAsia="et-EE"/>
        </w:rPr>
      </w:pPr>
      <w:r w:rsidRPr="1537862E">
        <w:rPr>
          <w:rFonts w:ascii="Times New Roman" w:hAnsi="Times New Roman" w:eastAsia="Times New Roman" w:cs="Times New Roman"/>
          <w:sz w:val="24"/>
          <w:szCs w:val="24"/>
          <w:lang w:eastAsia="et-EE"/>
        </w:rPr>
        <w:t>„1</w:t>
      </w:r>
      <w:r w:rsidRPr="1537862E">
        <w:rPr>
          <w:rFonts w:ascii="Times New Roman" w:hAnsi="Times New Roman" w:eastAsia="Times New Roman" w:cs="Times New Roman"/>
          <w:sz w:val="24"/>
          <w:szCs w:val="24"/>
          <w:vertAlign w:val="superscript"/>
          <w:lang w:eastAsia="et-EE"/>
        </w:rPr>
        <w:t>1</w:t>
      </w:r>
      <w:r w:rsidRPr="1537862E">
        <w:rPr>
          <w:rFonts w:ascii="Times New Roman" w:hAnsi="Times New Roman" w:eastAsia="Times New Roman" w:cs="Times New Roman"/>
          <w:sz w:val="24"/>
          <w:szCs w:val="24"/>
          <w:lang w:eastAsia="et-EE"/>
        </w:rPr>
        <w:t>) nõuded muudele Euroopa Parlamendi ja Nõukogu määruses nr 2024/1083, 11. aprill 2024, millega luuakse siseturul meediaturul ühine raamistik ja muudetakse direktiivi 2010/13/EL  (Euroopa meediavabaduse määrus) (ELT L, 17.04.2024, lk 1–37) nimetatud meediateenuste osutajatele</w:t>
      </w:r>
      <w:r w:rsidRPr="1537862E" w:rsidR="00AA3FD8">
        <w:rPr>
          <w:rFonts w:ascii="Times New Roman" w:hAnsi="Times New Roman" w:eastAsia="Times New Roman" w:cs="Times New Roman"/>
          <w:sz w:val="24"/>
          <w:szCs w:val="24"/>
          <w:lang w:eastAsia="et-EE"/>
        </w:rPr>
        <w:t>, kui need on käesolevas seaduses otseselt sätestatud</w:t>
      </w:r>
      <w:r w:rsidRPr="1537862E">
        <w:rPr>
          <w:rFonts w:ascii="Times New Roman" w:hAnsi="Times New Roman" w:eastAsia="Times New Roman" w:cs="Times New Roman"/>
          <w:sz w:val="24"/>
          <w:szCs w:val="24"/>
          <w:lang w:eastAsia="et-EE"/>
        </w:rPr>
        <w:t>;“</w:t>
      </w:r>
      <w:r w:rsidRPr="1537862E" w:rsidR="180CA6CE">
        <w:rPr>
          <w:rFonts w:ascii="Times New Roman" w:hAnsi="Times New Roman" w:eastAsia="Times New Roman" w:cs="Times New Roman"/>
          <w:sz w:val="24"/>
          <w:szCs w:val="24"/>
          <w:lang w:eastAsia="et-EE"/>
        </w:rPr>
        <w:t>;</w:t>
      </w:r>
    </w:p>
    <w:p w:rsidR="001D18F1" w:rsidP="002F2BE5" w:rsidRDefault="001D18F1" w14:paraId="6635E75E" w14:textId="77777777">
      <w:pPr>
        <w:pStyle w:val="Vahedeta"/>
        <w:jc w:val="both"/>
        <w:rPr>
          <w:rFonts w:ascii="Times New Roman" w:hAnsi="Times New Roman" w:eastAsia="Times New Roman" w:cs="Times New Roman"/>
          <w:sz w:val="24"/>
          <w:szCs w:val="24"/>
          <w:lang w:eastAsia="et-EE"/>
        </w:rPr>
      </w:pPr>
    </w:p>
    <w:p w:rsidRPr="004D3176" w:rsidR="001D18F1" w:rsidP="001D18F1" w:rsidRDefault="000525D3" w14:paraId="037BDE43" w14:textId="689D073A">
      <w:pPr>
        <w:pStyle w:val="Vahedeta"/>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b/>
          <w:bCs/>
          <w:sz w:val="24"/>
          <w:szCs w:val="24"/>
          <w:lang w:eastAsia="et-EE"/>
        </w:rPr>
        <w:t>3</w:t>
      </w:r>
      <w:r w:rsidRPr="004D3176" w:rsidR="001D18F1">
        <w:rPr>
          <w:rFonts w:ascii="Times New Roman" w:hAnsi="Times New Roman" w:eastAsia="Times New Roman" w:cs="Times New Roman"/>
          <w:b/>
          <w:bCs/>
          <w:sz w:val="24"/>
          <w:szCs w:val="24"/>
          <w:lang w:eastAsia="et-EE"/>
        </w:rPr>
        <w:t>)</w:t>
      </w:r>
      <w:r w:rsidRPr="004D3176" w:rsidR="001D18F1">
        <w:rPr>
          <w:rFonts w:ascii="Times New Roman" w:hAnsi="Times New Roman" w:eastAsia="Times New Roman" w:cs="Times New Roman"/>
          <w:sz w:val="24"/>
          <w:szCs w:val="24"/>
          <w:lang w:eastAsia="et-EE"/>
        </w:rPr>
        <w:t xml:space="preserve"> paragrahvi 1 täiendatakse punktiga 1</w:t>
      </w:r>
      <w:r w:rsidRPr="004D3176" w:rsidR="001D18F1">
        <w:rPr>
          <w:rFonts w:ascii="Times New Roman" w:hAnsi="Times New Roman" w:eastAsia="Times New Roman" w:cs="Times New Roman"/>
          <w:sz w:val="24"/>
          <w:szCs w:val="24"/>
          <w:vertAlign w:val="superscript"/>
          <w:lang w:eastAsia="et-EE"/>
        </w:rPr>
        <w:t>3</w:t>
      </w:r>
      <w:r w:rsidRPr="004D3176" w:rsidR="001D18F1">
        <w:rPr>
          <w:rFonts w:ascii="Times New Roman" w:hAnsi="Times New Roman" w:eastAsia="Times New Roman" w:cs="Times New Roman"/>
          <w:sz w:val="24"/>
          <w:szCs w:val="24"/>
          <w:lang w:eastAsia="et-EE"/>
        </w:rPr>
        <w:t xml:space="preserve"> järgmises sõnastuses:</w:t>
      </w:r>
    </w:p>
    <w:p w:rsidRPr="004D3176" w:rsidR="001D18F1" w:rsidP="002F2BE5" w:rsidRDefault="001D18F1" w14:paraId="58898B20" w14:textId="77777777">
      <w:pPr>
        <w:pStyle w:val="Vahedeta"/>
        <w:jc w:val="both"/>
        <w:rPr>
          <w:rFonts w:ascii="Times New Roman" w:hAnsi="Times New Roman" w:eastAsia="Times New Roman" w:cs="Times New Roman"/>
          <w:sz w:val="24"/>
          <w:szCs w:val="24"/>
          <w:lang w:eastAsia="et-EE"/>
        </w:rPr>
      </w:pPr>
    </w:p>
    <w:p w:rsidRPr="004D3176" w:rsidR="001D18F1" w:rsidP="002F2BE5" w:rsidRDefault="001D18F1" w14:paraId="61A3A29A" w14:textId="082BAFD7">
      <w:pPr>
        <w:pStyle w:val="Vahedeta"/>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sz w:val="24"/>
          <w:szCs w:val="24"/>
          <w:lang w:eastAsia="et-EE"/>
        </w:rPr>
        <w:t>„1</w:t>
      </w:r>
      <w:r w:rsidRPr="004D3176">
        <w:rPr>
          <w:rFonts w:ascii="Times New Roman" w:hAnsi="Times New Roman" w:eastAsia="Times New Roman" w:cs="Times New Roman"/>
          <w:sz w:val="24"/>
          <w:szCs w:val="24"/>
          <w:vertAlign w:val="superscript"/>
          <w:lang w:eastAsia="et-EE"/>
        </w:rPr>
        <w:t>3</w:t>
      </w:r>
      <w:r w:rsidRPr="004D3176">
        <w:rPr>
          <w:rFonts w:ascii="Times New Roman" w:hAnsi="Times New Roman" w:eastAsia="Times New Roman" w:cs="Times New Roman"/>
          <w:sz w:val="24"/>
          <w:szCs w:val="24"/>
          <w:lang w:eastAsia="et-EE"/>
        </w:rPr>
        <w:t>) meediaturu kontsentratsiooni hindamise korra</w:t>
      </w:r>
      <w:r w:rsidRPr="004D3176" w:rsidR="00655471">
        <w:rPr>
          <w:rFonts w:ascii="Times New Roman" w:hAnsi="Times New Roman" w:eastAsia="Times New Roman" w:cs="Times New Roman"/>
          <w:sz w:val="24"/>
          <w:szCs w:val="24"/>
          <w:lang w:eastAsia="et-EE"/>
        </w:rPr>
        <w:t>;</w:t>
      </w:r>
      <w:r w:rsidRPr="004D3176" w:rsidR="0090245A">
        <w:rPr>
          <w:rFonts w:ascii="Times New Roman" w:hAnsi="Times New Roman" w:eastAsia="Times New Roman" w:cs="Times New Roman"/>
          <w:sz w:val="24"/>
          <w:szCs w:val="24"/>
          <w:lang w:eastAsia="et-EE"/>
        </w:rPr>
        <w:t>“;</w:t>
      </w:r>
    </w:p>
    <w:p w:rsidRPr="004D3176" w:rsidR="0090245A" w:rsidP="002F2BE5" w:rsidRDefault="0090245A" w14:paraId="3E78367A" w14:textId="77777777">
      <w:pPr>
        <w:pStyle w:val="Vahedeta"/>
        <w:jc w:val="both"/>
        <w:rPr>
          <w:rFonts w:ascii="Times New Roman" w:hAnsi="Times New Roman" w:eastAsia="Times New Roman" w:cs="Times New Roman"/>
          <w:sz w:val="24"/>
          <w:szCs w:val="24"/>
          <w:lang w:eastAsia="et-EE"/>
        </w:rPr>
      </w:pPr>
    </w:p>
    <w:p w:rsidRPr="004D3176" w:rsidR="0090245A" w:rsidP="002F2BE5" w:rsidRDefault="46C0B86A" w14:paraId="28057538" w14:textId="64AB7299">
      <w:pPr>
        <w:pStyle w:val="Vahedeta"/>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b/>
          <w:bCs/>
          <w:sz w:val="24"/>
          <w:szCs w:val="24"/>
          <w:lang w:eastAsia="et-EE"/>
        </w:rPr>
        <w:t>4</w:t>
      </w:r>
      <w:r w:rsidRPr="004D3176" w:rsidR="469D1A3A">
        <w:rPr>
          <w:rFonts w:ascii="Times New Roman" w:hAnsi="Times New Roman" w:eastAsia="Times New Roman" w:cs="Times New Roman"/>
          <w:b/>
          <w:bCs/>
          <w:sz w:val="24"/>
          <w:szCs w:val="24"/>
          <w:lang w:eastAsia="et-EE"/>
        </w:rPr>
        <w:t>)</w:t>
      </w:r>
      <w:r w:rsidRPr="004D3176" w:rsidR="469D1A3A">
        <w:rPr>
          <w:rFonts w:ascii="Times New Roman" w:hAnsi="Times New Roman" w:eastAsia="Times New Roman" w:cs="Times New Roman"/>
          <w:sz w:val="24"/>
          <w:szCs w:val="24"/>
          <w:lang w:eastAsia="et-EE"/>
        </w:rPr>
        <w:t xml:space="preserve"> paragrahvi 2 lõigetes 1</w:t>
      </w:r>
      <w:r w:rsidRPr="004D3176" w:rsidR="2E98A899">
        <w:rPr>
          <w:rFonts w:ascii="Times New Roman" w:hAnsi="Times New Roman" w:eastAsia="Times New Roman" w:cs="Times New Roman"/>
          <w:sz w:val="24"/>
          <w:szCs w:val="24"/>
          <w:lang w:eastAsia="et-EE"/>
        </w:rPr>
        <w:t>–</w:t>
      </w:r>
      <w:r w:rsidRPr="004D3176" w:rsidR="3C6DC2E7">
        <w:rPr>
          <w:rFonts w:ascii="Times New Roman" w:hAnsi="Times New Roman" w:eastAsia="Times New Roman" w:cs="Times New Roman"/>
          <w:sz w:val="24"/>
          <w:szCs w:val="24"/>
          <w:lang w:eastAsia="et-EE"/>
        </w:rPr>
        <w:t>3</w:t>
      </w:r>
      <w:r w:rsidRPr="004D3176" w:rsidR="469D1A3A">
        <w:rPr>
          <w:rFonts w:ascii="Times New Roman" w:hAnsi="Times New Roman" w:eastAsia="Times New Roman" w:cs="Times New Roman"/>
          <w:sz w:val="24"/>
          <w:szCs w:val="24"/>
          <w:lang w:eastAsia="et-EE"/>
        </w:rPr>
        <w:t xml:space="preserve"> ja 4, § 6</w:t>
      </w:r>
      <w:r w:rsidRPr="004D3176" w:rsidR="22E2CBB9">
        <w:rPr>
          <w:rFonts w:ascii="Times New Roman" w:hAnsi="Times New Roman" w:eastAsia="Times New Roman" w:cs="Times New Roman"/>
          <w:sz w:val="24"/>
          <w:szCs w:val="24"/>
          <w:lang w:eastAsia="et-EE"/>
        </w:rPr>
        <w:t xml:space="preserve"> lõigetes 1 ja 2</w:t>
      </w:r>
      <w:r w:rsidRPr="004D3176" w:rsidR="469D1A3A">
        <w:rPr>
          <w:rFonts w:ascii="Times New Roman" w:hAnsi="Times New Roman" w:eastAsia="Times New Roman" w:cs="Times New Roman"/>
          <w:sz w:val="24"/>
          <w:szCs w:val="24"/>
          <w:lang w:eastAsia="et-EE"/>
        </w:rPr>
        <w:t>, 2. peatüki pealkirjas, § 13</w:t>
      </w:r>
      <w:r w:rsidRPr="004D3176" w:rsidR="22E2CBB9">
        <w:rPr>
          <w:rFonts w:ascii="Times New Roman" w:hAnsi="Times New Roman" w:eastAsia="Times New Roman" w:cs="Times New Roman"/>
          <w:sz w:val="24"/>
          <w:szCs w:val="24"/>
          <w:lang w:eastAsia="et-EE"/>
        </w:rPr>
        <w:t xml:space="preserve"> lõikes 1</w:t>
      </w:r>
      <w:r w:rsidRPr="004D3176" w:rsidR="469D1A3A">
        <w:rPr>
          <w:rFonts w:ascii="Times New Roman" w:hAnsi="Times New Roman" w:eastAsia="Times New Roman" w:cs="Times New Roman"/>
          <w:sz w:val="24"/>
          <w:szCs w:val="24"/>
          <w:lang w:eastAsia="et-EE"/>
        </w:rPr>
        <w:t xml:space="preserve">, </w:t>
      </w:r>
      <w:r w:rsidRPr="004D3176" w:rsidR="22E2CBB9">
        <w:rPr>
          <w:rFonts w:ascii="Times New Roman" w:hAnsi="Times New Roman" w:eastAsia="Times New Roman" w:cs="Times New Roman"/>
          <w:sz w:val="24"/>
          <w:szCs w:val="24"/>
          <w:lang w:eastAsia="et-EE"/>
        </w:rPr>
        <w:t xml:space="preserve">§ </w:t>
      </w:r>
      <w:r w:rsidRPr="004D3176" w:rsidR="469D1A3A">
        <w:rPr>
          <w:rFonts w:ascii="Times New Roman" w:hAnsi="Times New Roman" w:eastAsia="Times New Roman" w:cs="Times New Roman"/>
          <w:sz w:val="24"/>
          <w:szCs w:val="24"/>
          <w:lang w:eastAsia="et-EE"/>
        </w:rPr>
        <w:t>17</w:t>
      </w:r>
      <w:r w:rsidRPr="004D3176" w:rsidR="22E2CBB9">
        <w:rPr>
          <w:rFonts w:ascii="Times New Roman" w:hAnsi="Times New Roman" w:eastAsia="Times New Roman" w:cs="Times New Roman"/>
          <w:sz w:val="24"/>
          <w:szCs w:val="24"/>
          <w:lang w:eastAsia="et-EE"/>
        </w:rPr>
        <w:t xml:space="preserve"> lõigetes 1 ja 3</w:t>
      </w:r>
      <w:r w:rsidRPr="004D3176" w:rsidR="07954E06">
        <w:rPr>
          <w:rFonts w:ascii="Times New Roman" w:hAnsi="Times New Roman" w:eastAsia="Times New Roman" w:cs="Times New Roman"/>
          <w:sz w:val="24"/>
          <w:szCs w:val="24"/>
          <w:lang w:eastAsia="et-EE"/>
        </w:rPr>
        <w:t xml:space="preserve">, </w:t>
      </w:r>
      <w:r w:rsidRPr="004D3176" w:rsidR="22E2CBB9">
        <w:rPr>
          <w:rFonts w:ascii="Times New Roman" w:hAnsi="Times New Roman" w:eastAsia="Times New Roman" w:cs="Times New Roman"/>
          <w:sz w:val="24"/>
          <w:szCs w:val="24"/>
          <w:lang w:eastAsia="et-EE"/>
        </w:rPr>
        <w:t xml:space="preserve">§ </w:t>
      </w:r>
      <w:r w:rsidRPr="004D3176" w:rsidR="07954E06">
        <w:rPr>
          <w:rFonts w:ascii="Times New Roman" w:hAnsi="Times New Roman" w:eastAsia="Times New Roman" w:cs="Times New Roman"/>
          <w:sz w:val="24"/>
          <w:szCs w:val="24"/>
          <w:lang w:eastAsia="et-EE"/>
        </w:rPr>
        <w:t>19</w:t>
      </w:r>
      <w:r w:rsidRPr="004D3176" w:rsidR="22E2CBB9">
        <w:rPr>
          <w:rFonts w:ascii="Times New Roman" w:hAnsi="Times New Roman" w:eastAsia="Times New Roman" w:cs="Times New Roman"/>
          <w:sz w:val="24"/>
          <w:szCs w:val="24"/>
          <w:lang w:eastAsia="et-EE"/>
        </w:rPr>
        <w:t xml:space="preserve"> pealkirjas ja lõigetes 1, 2 ja 6</w:t>
      </w:r>
      <w:r w:rsidRPr="004D3176" w:rsidR="07954E06">
        <w:rPr>
          <w:rFonts w:ascii="Times New Roman" w:hAnsi="Times New Roman" w:eastAsia="Times New Roman" w:cs="Times New Roman"/>
          <w:sz w:val="24"/>
          <w:szCs w:val="24"/>
          <w:lang w:eastAsia="et-EE"/>
        </w:rPr>
        <w:t xml:space="preserve">, </w:t>
      </w:r>
      <w:r w:rsidRPr="004D3176" w:rsidR="22E2CBB9">
        <w:rPr>
          <w:rFonts w:ascii="Times New Roman" w:hAnsi="Times New Roman" w:eastAsia="Times New Roman" w:cs="Times New Roman"/>
          <w:sz w:val="24"/>
          <w:szCs w:val="24"/>
          <w:lang w:eastAsia="et-EE"/>
        </w:rPr>
        <w:t xml:space="preserve">§-s </w:t>
      </w:r>
      <w:r w:rsidRPr="004D3176" w:rsidR="07954E06">
        <w:rPr>
          <w:rFonts w:ascii="Times New Roman" w:hAnsi="Times New Roman" w:eastAsia="Times New Roman" w:cs="Times New Roman"/>
          <w:sz w:val="24"/>
          <w:szCs w:val="24"/>
          <w:lang w:eastAsia="et-EE"/>
        </w:rPr>
        <w:t>19</w:t>
      </w:r>
      <w:r w:rsidRPr="004D3176" w:rsidR="07954E06">
        <w:rPr>
          <w:rFonts w:ascii="Times New Roman" w:hAnsi="Times New Roman" w:eastAsia="Times New Roman" w:cs="Times New Roman"/>
          <w:sz w:val="24"/>
          <w:szCs w:val="24"/>
          <w:vertAlign w:val="superscript"/>
          <w:lang w:eastAsia="et-EE"/>
        </w:rPr>
        <w:t>2</w:t>
      </w:r>
      <w:r w:rsidRPr="004D3176" w:rsidR="07954E06">
        <w:rPr>
          <w:rFonts w:ascii="Times New Roman" w:hAnsi="Times New Roman" w:eastAsia="Times New Roman" w:cs="Times New Roman"/>
          <w:sz w:val="24"/>
          <w:szCs w:val="24"/>
          <w:lang w:eastAsia="et-EE"/>
        </w:rPr>
        <w:t xml:space="preserve">, </w:t>
      </w:r>
      <w:r w:rsidRPr="004D3176" w:rsidR="22E2CBB9">
        <w:rPr>
          <w:rFonts w:ascii="Times New Roman" w:hAnsi="Times New Roman" w:eastAsia="Times New Roman" w:cs="Times New Roman"/>
          <w:sz w:val="24"/>
          <w:szCs w:val="24"/>
          <w:lang w:eastAsia="et-EE"/>
        </w:rPr>
        <w:t xml:space="preserve">§ </w:t>
      </w:r>
      <w:r w:rsidRPr="004D3176" w:rsidR="07954E06">
        <w:rPr>
          <w:rFonts w:ascii="Times New Roman" w:hAnsi="Times New Roman" w:eastAsia="Times New Roman" w:cs="Times New Roman"/>
          <w:sz w:val="24"/>
          <w:szCs w:val="24"/>
          <w:lang w:eastAsia="et-EE"/>
        </w:rPr>
        <w:t>25</w:t>
      </w:r>
      <w:r w:rsidRPr="004D3176" w:rsidR="22E2CBB9">
        <w:rPr>
          <w:rFonts w:ascii="Times New Roman" w:hAnsi="Times New Roman" w:eastAsia="Times New Roman" w:cs="Times New Roman"/>
          <w:sz w:val="24"/>
          <w:szCs w:val="24"/>
          <w:lang w:eastAsia="et-EE"/>
        </w:rPr>
        <w:t xml:space="preserve"> lõikes 2</w:t>
      </w:r>
      <w:r w:rsidRPr="004D3176" w:rsidR="07954E06">
        <w:rPr>
          <w:rFonts w:ascii="Times New Roman" w:hAnsi="Times New Roman" w:eastAsia="Times New Roman" w:cs="Times New Roman"/>
          <w:sz w:val="24"/>
          <w:szCs w:val="24"/>
          <w:lang w:eastAsia="et-EE"/>
        </w:rPr>
        <w:t xml:space="preserve">, </w:t>
      </w:r>
      <w:r w:rsidRPr="004D3176" w:rsidR="22E2CBB9">
        <w:rPr>
          <w:rFonts w:ascii="Times New Roman" w:hAnsi="Times New Roman" w:eastAsia="Times New Roman" w:cs="Times New Roman"/>
          <w:sz w:val="24"/>
          <w:szCs w:val="24"/>
          <w:lang w:eastAsia="et-EE"/>
        </w:rPr>
        <w:t xml:space="preserve">§ </w:t>
      </w:r>
      <w:r w:rsidRPr="004D3176" w:rsidR="07954E06">
        <w:rPr>
          <w:rFonts w:ascii="Times New Roman" w:hAnsi="Times New Roman" w:eastAsia="Times New Roman" w:cs="Times New Roman"/>
          <w:sz w:val="24"/>
          <w:szCs w:val="24"/>
          <w:lang w:eastAsia="et-EE"/>
        </w:rPr>
        <w:t>26</w:t>
      </w:r>
      <w:r w:rsidRPr="004D3176" w:rsidR="22E2CBB9">
        <w:rPr>
          <w:rFonts w:ascii="Times New Roman" w:hAnsi="Times New Roman" w:eastAsia="Times New Roman" w:cs="Times New Roman"/>
          <w:sz w:val="24"/>
          <w:szCs w:val="24"/>
          <w:lang w:eastAsia="et-EE"/>
        </w:rPr>
        <w:t xml:space="preserve"> lõikes 1</w:t>
      </w:r>
      <w:r w:rsidRPr="004D3176" w:rsidR="07954E06">
        <w:rPr>
          <w:rFonts w:ascii="Times New Roman" w:hAnsi="Times New Roman" w:eastAsia="Times New Roman" w:cs="Times New Roman"/>
          <w:sz w:val="24"/>
          <w:szCs w:val="24"/>
          <w:lang w:eastAsia="et-EE"/>
        </w:rPr>
        <w:t xml:space="preserve">, </w:t>
      </w:r>
      <w:r w:rsidRPr="004D3176" w:rsidR="5D57DA7C">
        <w:rPr>
          <w:rFonts w:ascii="Times New Roman" w:hAnsi="Times New Roman" w:eastAsia="Times New Roman" w:cs="Times New Roman"/>
          <w:sz w:val="24"/>
          <w:szCs w:val="24"/>
          <w:lang w:eastAsia="et-EE"/>
        </w:rPr>
        <w:t xml:space="preserve">§ 29 lõike 3 punktis 1, </w:t>
      </w:r>
      <w:r w:rsidRPr="004D3176" w:rsidR="22E2CBB9">
        <w:rPr>
          <w:rFonts w:ascii="Times New Roman" w:hAnsi="Times New Roman" w:eastAsia="Times New Roman" w:cs="Times New Roman"/>
          <w:sz w:val="24"/>
          <w:szCs w:val="24"/>
          <w:lang w:eastAsia="et-EE"/>
        </w:rPr>
        <w:t xml:space="preserve">§ </w:t>
      </w:r>
      <w:r w:rsidRPr="004D3176" w:rsidR="07954E06">
        <w:rPr>
          <w:rFonts w:ascii="Times New Roman" w:hAnsi="Times New Roman" w:eastAsia="Times New Roman" w:cs="Times New Roman"/>
          <w:sz w:val="24"/>
          <w:szCs w:val="24"/>
          <w:lang w:eastAsia="et-EE"/>
        </w:rPr>
        <w:t>30</w:t>
      </w:r>
      <w:r w:rsidRPr="004D3176" w:rsidR="7737AD94">
        <w:rPr>
          <w:rFonts w:ascii="Times New Roman" w:hAnsi="Times New Roman" w:eastAsia="Times New Roman" w:cs="Times New Roman"/>
          <w:sz w:val="24"/>
          <w:szCs w:val="24"/>
          <w:lang w:eastAsia="et-EE"/>
        </w:rPr>
        <w:t xml:space="preserve"> </w:t>
      </w:r>
      <w:r w:rsidRPr="004D3176" w:rsidR="22E2CBB9">
        <w:rPr>
          <w:rFonts w:ascii="Times New Roman" w:hAnsi="Times New Roman" w:eastAsia="Times New Roman" w:cs="Times New Roman"/>
          <w:sz w:val="24"/>
          <w:szCs w:val="24"/>
          <w:lang w:eastAsia="et-EE"/>
        </w:rPr>
        <w:t>lõigetes 1</w:t>
      </w:r>
      <w:r w:rsidRPr="004D3176" w:rsidR="2E98A899">
        <w:rPr>
          <w:rFonts w:ascii="Times New Roman" w:hAnsi="Times New Roman" w:eastAsia="Times New Roman" w:cs="Times New Roman"/>
          <w:sz w:val="24"/>
          <w:szCs w:val="24"/>
          <w:lang w:eastAsia="et-EE"/>
        </w:rPr>
        <w:t>–</w:t>
      </w:r>
      <w:r w:rsidRPr="004D3176" w:rsidR="22E2CBB9">
        <w:rPr>
          <w:rFonts w:ascii="Times New Roman" w:hAnsi="Times New Roman" w:eastAsia="Times New Roman" w:cs="Times New Roman"/>
          <w:sz w:val="24"/>
          <w:szCs w:val="24"/>
          <w:lang w:eastAsia="et-EE"/>
        </w:rPr>
        <w:t>4, 7 ja 8</w:t>
      </w:r>
      <w:r w:rsidRPr="004D3176" w:rsidR="22E2CBB9">
        <w:rPr>
          <w:rFonts w:ascii="Times New Roman" w:hAnsi="Times New Roman" w:eastAsia="Times New Roman" w:cs="Times New Roman"/>
          <w:sz w:val="24"/>
          <w:szCs w:val="24"/>
          <w:vertAlign w:val="superscript"/>
          <w:lang w:eastAsia="et-EE"/>
        </w:rPr>
        <w:t>1</w:t>
      </w:r>
      <w:r w:rsidRPr="004D3176" w:rsidR="22E2CBB9">
        <w:rPr>
          <w:rFonts w:ascii="Times New Roman" w:hAnsi="Times New Roman" w:eastAsia="Times New Roman" w:cs="Times New Roman"/>
          <w:sz w:val="24"/>
          <w:szCs w:val="24"/>
          <w:lang w:eastAsia="et-EE"/>
        </w:rPr>
        <w:t xml:space="preserve">, § </w:t>
      </w:r>
      <w:r w:rsidRPr="004D3176" w:rsidR="07954E06">
        <w:rPr>
          <w:rFonts w:ascii="Times New Roman" w:hAnsi="Times New Roman" w:eastAsia="Times New Roman" w:cs="Times New Roman"/>
          <w:sz w:val="24"/>
          <w:szCs w:val="24"/>
          <w:lang w:eastAsia="et-EE"/>
        </w:rPr>
        <w:t>31</w:t>
      </w:r>
      <w:r w:rsidRPr="004D3176" w:rsidR="22E2CBB9">
        <w:rPr>
          <w:rFonts w:ascii="Times New Roman" w:hAnsi="Times New Roman" w:eastAsia="Times New Roman" w:cs="Times New Roman"/>
          <w:sz w:val="24"/>
          <w:szCs w:val="24"/>
          <w:lang w:eastAsia="et-EE"/>
        </w:rPr>
        <w:t xml:space="preserve"> lõikes 4</w:t>
      </w:r>
      <w:r w:rsidRPr="004D3176" w:rsidR="7737AD94">
        <w:rPr>
          <w:rFonts w:ascii="Times New Roman" w:hAnsi="Times New Roman" w:eastAsia="Times New Roman" w:cs="Times New Roman"/>
          <w:sz w:val="24"/>
          <w:szCs w:val="24"/>
          <w:lang w:eastAsia="et-EE"/>
        </w:rPr>
        <w:t>, 6. peatüki pealkirjas</w:t>
      </w:r>
      <w:r w:rsidRPr="004D3176" w:rsidR="22E2CBB9">
        <w:rPr>
          <w:rFonts w:ascii="Times New Roman" w:hAnsi="Times New Roman" w:eastAsia="Times New Roman" w:cs="Times New Roman"/>
          <w:sz w:val="24"/>
          <w:szCs w:val="24"/>
          <w:lang w:eastAsia="et-EE"/>
        </w:rPr>
        <w:t xml:space="preserve">, </w:t>
      </w:r>
      <w:r w:rsidRPr="004D3176" w:rsidR="7737AD94">
        <w:rPr>
          <w:rFonts w:ascii="Times New Roman" w:hAnsi="Times New Roman" w:eastAsia="Times New Roman" w:cs="Times New Roman"/>
          <w:sz w:val="24"/>
          <w:szCs w:val="24"/>
          <w:lang w:eastAsia="et-EE"/>
        </w:rPr>
        <w:t>§ 51</w:t>
      </w:r>
      <w:r w:rsidRPr="004D3176" w:rsidR="07954E06">
        <w:rPr>
          <w:rFonts w:ascii="Times New Roman" w:hAnsi="Times New Roman" w:eastAsia="Times New Roman" w:cs="Times New Roman"/>
          <w:sz w:val="24"/>
          <w:szCs w:val="24"/>
          <w:lang w:eastAsia="et-EE"/>
        </w:rPr>
        <w:t xml:space="preserve"> </w:t>
      </w:r>
      <w:r w:rsidRPr="004D3176" w:rsidR="22E2CBB9">
        <w:rPr>
          <w:rFonts w:ascii="Times New Roman" w:hAnsi="Times New Roman" w:eastAsia="Times New Roman" w:cs="Times New Roman"/>
          <w:sz w:val="24"/>
          <w:szCs w:val="24"/>
          <w:lang w:eastAsia="et-EE"/>
        </w:rPr>
        <w:t>pealkirjas ja</w:t>
      </w:r>
      <w:r w:rsidRPr="004D3176" w:rsidR="2F9DCEE8">
        <w:rPr>
          <w:rFonts w:ascii="Times New Roman" w:hAnsi="Times New Roman" w:eastAsia="Times New Roman" w:cs="Times New Roman"/>
          <w:sz w:val="24"/>
          <w:szCs w:val="24"/>
          <w:lang w:eastAsia="et-EE"/>
        </w:rPr>
        <w:t xml:space="preserve"> lõikes 1 </w:t>
      </w:r>
      <w:r w:rsidRPr="004D3176" w:rsidR="07954E06">
        <w:rPr>
          <w:rFonts w:ascii="Times New Roman" w:hAnsi="Times New Roman" w:eastAsia="Times New Roman" w:cs="Times New Roman"/>
          <w:sz w:val="24"/>
          <w:szCs w:val="24"/>
          <w:lang w:eastAsia="et-EE"/>
        </w:rPr>
        <w:t xml:space="preserve">asendatakse sõna „meediateenus“ sõnadega „audiovisuaalmeedia teenus </w:t>
      </w:r>
      <w:r w:rsidRPr="004D3176" w:rsidR="26C7885A">
        <w:rPr>
          <w:rFonts w:ascii="Times New Roman" w:hAnsi="Times New Roman" w:eastAsia="Times New Roman" w:cs="Times New Roman"/>
          <w:sz w:val="24"/>
          <w:szCs w:val="24"/>
          <w:lang w:eastAsia="et-EE"/>
        </w:rPr>
        <w:t>ja</w:t>
      </w:r>
      <w:r w:rsidRPr="004D3176" w:rsidR="07954E06">
        <w:rPr>
          <w:rFonts w:ascii="Times New Roman" w:hAnsi="Times New Roman" w:eastAsia="Times New Roman" w:cs="Times New Roman"/>
          <w:sz w:val="24"/>
          <w:szCs w:val="24"/>
          <w:lang w:eastAsia="et-EE"/>
        </w:rPr>
        <w:t xml:space="preserve"> raadioteenus“ vastavas käändes;</w:t>
      </w:r>
    </w:p>
    <w:p w:rsidRPr="004D3176" w:rsidR="00655471" w:rsidP="002F2BE5" w:rsidRDefault="00655471" w14:paraId="46997509" w14:textId="77777777">
      <w:pPr>
        <w:pStyle w:val="Vahedeta"/>
        <w:jc w:val="both"/>
        <w:rPr>
          <w:rFonts w:ascii="Times New Roman" w:hAnsi="Times New Roman" w:eastAsia="Times New Roman" w:cs="Times New Roman"/>
          <w:sz w:val="24"/>
          <w:szCs w:val="24"/>
          <w:lang w:eastAsia="et-EE"/>
        </w:rPr>
      </w:pPr>
    </w:p>
    <w:p w:rsidR="00902ED1" w:rsidP="002F2BE5" w:rsidRDefault="000525D3" w14:paraId="2F9C6035" w14:textId="65E4D5FB">
      <w:pPr>
        <w:pStyle w:val="Vahedeta"/>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b/>
          <w:bCs/>
          <w:sz w:val="24"/>
          <w:szCs w:val="24"/>
          <w:lang w:eastAsia="et-EE"/>
        </w:rPr>
        <w:t>5</w:t>
      </w:r>
      <w:r w:rsidRPr="004D3176" w:rsidR="00902ED1">
        <w:rPr>
          <w:rFonts w:ascii="Times New Roman" w:hAnsi="Times New Roman" w:eastAsia="Times New Roman" w:cs="Times New Roman"/>
          <w:b/>
          <w:bCs/>
          <w:sz w:val="24"/>
          <w:szCs w:val="24"/>
          <w:lang w:eastAsia="et-EE"/>
        </w:rPr>
        <w:t>)</w:t>
      </w:r>
      <w:r w:rsidRPr="004D3176" w:rsidR="00902ED1">
        <w:rPr>
          <w:rFonts w:ascii="Times New Roman" w:hAnsi="Times New Roman" w:eastAsia="Times New Roman" w:cs="Times New Roman"/>
          <w:sz w:val="24"/>
          <w:szCs w:val="24"/>
          <w:lang w:eastAsia="et-EE"/>
        </w:rPr>
        <w:t xml:space="preserve"> paragrahvi 2 täiendatakse lõikega</w:t>
      </w:r>
      <w:r w:rsidR="00902ED1">
        <w:rPr>
          <w:rFonts w:ascii="Times New Roman" w:hAnsi="Times New Roman" w:eastAsia="Times New Roman" w:cs="Times New Roman"/>
          <w:sz w:val="24"/>
          <w:szCs w:val="24"/>
          <w:lang w:eastAsia="et-EE"/>
        </w:rPr>
        <w:t xml:space="preserve"> </w:t>
      </w:r>
      <w:r w:rsidR="001D1DF9">
        <w:rPr>
          <w:rFonts w:ascii="Times New Roman" w:hAnsi="Times New Roman" w:eastAsia="Times New Roman" w:cs="Times New Roman"/>
          <w:sz w:val="24"/>
          <w:szCs w:val="24"/>
          <w:lang w:eastAsia="et-EE"/>
        </w:rPr>
        <w:t>1</w:t>
      </w:r>
      <w:r w:rsidR="001D1DF9">
        <w:rPr>
          <w:rFonts w:ascii="Times New Roman" w:hAnsi="Times New Roman" w:eastAsia="Times New Roman" w:cs="Times New Roman"/>
          <w:sz w:val="24"/>
          <w:szCs w:val="24"/>
          <w:vertAlign w:val="superscript"/>
          <w:lang w:eastAsia="et-EE"/>
        </w:rPr>
        <w:t>1</w:t>
      </w:r>
      <w:r w:rsidR="00902ED1">
        <w:rPr>
          <w:rFonts w:ascii="Times New Roman" w:hAnsi="Times New Roman" w:eastAsia="Times New Roman" w:cs="Times New Roman"/>
          <w:sz w:val="24"/>
          <w:szCs w:val="24"/>
          <w:lang w:eastAsia="et-EE"/>
        </w:rPr>
        <w:t xml:space="preserve"> järgmises sõnastuses:</w:t>
      </w:r>
    </w:p>
    <w:p w:rsidR="00902ED1" w:rsidP="002F2BE5" w:rsidRDefault="00902ED1" w14:paraId="30596458" w14:textId="77777777">
      <w:pPr>
        <w:pStyle w:val="Vahedeta"/>
        <w:jc w:val="both"/>
        <w:rPr>
          <w:rFonts w:ascii="Times New Roman" w:hAnsi="Times New Roman" w:eastAsia="Times New Roman" w:cs="Times New Roman"/>
          <w:sz w:val="24"/>
          <w:szCs w:val="24"/>
          <w:lang w:eastAsia="et-EE"/>
        </w:rPr>
      </w:pPr>
    </w:p>
    <w:p w:rsidRPr="001D1DF9" w:rsidR="00902ED1" w:rsidP="002F2BE5" w:rsidRDefault="008717DD" w14:paraId="5EECC30C" w14:textId="37E6FC76" w14:noSpellErr="1">
      <w:pPr>
        <w:pStyle w:val="Vahedeta"/>
        <w:jc w:val="both"/>
        <w:rPr>
          <w:rFonts w:ascii="Times New Roman" w:hAnsi="Times New Roman" w:eastAsia="Times New Roman" w:cs="Times New Roman"/>
          <w:sz w:val="24"/>
          <w:szCs w:val="24"/>
          <w:lang w:eastAsia="et-EE"/>
        </w:rPr>
      </w:pPr>
      <w:r w:rsidRPr="749C9A55" w:rsidR="008717DD">
        <w:rPr>
          <w:rFonts w:ascii="Times New Roman" w:hAnsi="Times New Roman" w:eastAsia="Times New Roman" w:cs="Times New Roman"/>
          <w:sz w:val="24"/>
          <w:szCs w:val="24"/>
          <w:lang w:eastAsia="et-EE"/>
        </w:rPr>
        <w:t>„</w:t>
      </w:r>
      <w:r w:rsidRPr="749C9A55" w:rsidR="001D1DF9">
        <w:rPr>
          <w:rFonts w:ascii="Times New Roman" w:hAnsi="Times New Roman" w:eastAsia="Times New Roman" w:cs="Times New Roman"/>
          <w:sz w:val="24"/>
          <w:szCs w:val="24"/>
          <w:lang w:eastAsia="et-EE"/>
        </w:rPr>
        <w:t>(1</w:t>
      </w:r>
      <w:r w:rsidRPr="749C9A55" w:rsidR="001D1DF9">
        <w:rPr>
          <w:rFonts w:ascii="Times New Roman" w:hAnsi="Times New Roman" w:eastAsia="Times New Roman" w:cs="Times New Roman"/>
          <w:sz w:val="24"/>
          <w:szCs w:val="24"/>
          <w:vertAlign w:val="superscript"/>
          <w:lang w:eastAsia="et-EE"/>
        </w:rPr>
        <w:t>1</w:t>
      </w:r>
      <w:r w:rsidRPr="749C9A55" w:rsidR="001D1DF9">
        <w:rPr>
          <w:rFonts w:ascii="Times New Roman" w:hAnsi="Times New Roman" w:eastAsia="Times New Roman" w:cs="Times New Roman"/>
          <w:sz w:val="24"/>
          <w:szCs w:val="24"/>
          <w:lang w:eastAsia="et-EE"/>
        </w:rPr>
        <w:t>) Teistele Euroopa meediavabaduse määruse artikli 2 punktis 1 nimetatud meediateenust osutavale juriidilisele isikule kohaldatakse käesolevat seadust, kui juriidiline isik on asutatud Eestis</w:t>
      </w:r>
      <w:commentRangeStart w:id="245243448"/>
      <w:r w:rsidRPr="749C9A55" w:rsidR="001D1DF9">
        <w:rPr>
          <w:rFonts w:ascii="Times New Roman" w:hAnsi="Times New Roman" w:eastAsia="Times New Roman" w:cs="Times New Roman"/>
          <w:sz w:val="24"/>
          <w:szCs w:val="24"/>
          <w:lang w:eastAsia="et-EE"/>
        </w:rPr>
        <w:t>.;</w:t>
      </w:r>
      <w:commentRangeEnd w:id="245243448"/>
      <w:r>
        <w:rPr>
          <w:rStyle w:val="CommentReference"/>
        </w:rPr>
        <w:commentReference w:id="245243448"/>
      </w:r>
    </w:p>
    <w:p w:rsidR="001D1DF9" w:rsidP="002F2BE5" w:rsidRDefault="001D1DF9" w14:paraId="42BC6248" w14:textId="77777777">
      <w:pPr>
        <w:pStyle w:val="Vahedeta"/>
        <w:jc w:val="both"/>
        <w:rPr>
          <w:rFonts w:ascii="Times New Roman" w:hAnsi="Times New Roman" w:eastAsia="Times New Roman" w:cs="Times New Roman"/>
          <w:sz w:val="24"/>
          <w:szCs w:val="24"/>
          <w:lang w:eastAsia="et-EE"/>
        </w:rPr>
      </w:pPr>
    </w:p>
    <w:p w:rsidRPr="004D3176" w:rsidR="001D1DF9" w:rsidP="001D1DF9" w:rsidRDefault="000525D3" w14:paraId="6252AB45" w14:textId="092A1977">
      <w:pPr>
        <w:pStyle w:val="Vahedeta"/>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b/>
          <w:bCs/>
          <w:sz w:val="24"/>
          <w:szCs w:val="24"/>
          <w:lang w:eastAsia="et-EE"/>
        </w:rPr>
        <w:t>6</w:t>
      </w:r>
      <w:r w:rsidRPr="004D3176" w:rsidR="001D1DF9">
        <w:rPr>
          <w:rFonts w:ascii="Times New Roman" w:hAnsi="Times New Roman" w:eastAsia="Times New Roman" w:cs="Times New Roman"/>
          <w:b/>
          <w:bCs/>
          <w:sz w:val="24"/>
          <w:szCs w:val="24"/>
          <w:lang w:eastAsia="et-EE"/>
        </w:rPr>
        <w:t>)</w:t>
      </w:r>
      <w:r w:rsidRPr="004D3176" w:rsidR="001D1DF9">
        <w:rPr>
          <w:rFonts w:ascii="Times New Roman" w:hAnsi="Times New Roman" w:eastAsia="Times New Roman" w:cs="Times New Roman"/>
          <w:sz w:val="24"/>
          <w:szCs w:val="24"/>
          <w:lang w:eastAsia="et-EE"/>
        </w:rPr>
        <w:t xml:space="preserve"> paragrahvi 2 lõikes 3</w:t>
      </w:r>
      <w:r w:rsidRPr="004D3176" w:rsidR="001D1DF9">
        <w:rPr>
          <w:rFonts w:ascii="Times New Roman" w:hAnsi="Times New Roman" w:eastAsia="Times New Roman" w:cs="Times New Roman"/>
          <w:sz w:val="24"/>
          <w:szCs w:val="24"/>
          <w:vertAlign w:val="superscript"/>
          <w:lang w:eastAsia="et-EE"/>
        </w:rPr>
        <w:t>1</w:t>
      </w:r>
      <w:r w:rsidRPr="004D3176" w:rsidR="001D1DF9">
        <w:rPr>
          <w:rFonts w:ascii="Times New Roman" w:hAnsi="Times New Roman" w:eastAsia="Times New Roman" w:cs="Times New Roman"/>
          <w:sz w:val="24"/>
          <w:szCs w:val="24"/>
          <w:lang w:eastAsia="et-EE"/>
        </w:rPr>
        <w:t xml:space="preserve"> asendatakse sõna „meediateenuse“ sõnaga „</w:t>
      </w:r>
      <w:r w:rsidR="0078031B">
        <w:rPr>
          <w:rFonts w:ascii="Times New Roman" w:hAnsi="Times New Roman" w:eastAsia="Times New Roman" w:cs="Times New Roman"/>
          <w:sz w:val="24"/>
          <w:szCs w:val="24"/>
          <w:lang w:eastAsia="et-EE"/>
        </w:rPr>
        <w:t xml:space="preserve">audiovisuaalmeedia </w:t>
      </w:r>
      <w:r w:rsidRPr="004D3176" w:rsidR="001D1DF9">
        <w:rPr>
          <w:rFonts w:ascii="Times New Roman" w:hAnsi="Times New Roman" w:eastAsia="Times New Roman" w:cs="Times New Roman"/>
          <w:sz w:val="24"/>
          <w:szCs w:val="24"/>
          <w:lang w:eastAsia="et-EE"/>
        </w:rPr>
        <w:t>teenuse“;</w:t>
      </w:r>
    </w:p>
    <w:p w:rsidRPr="004D3176" w:rsidR="004D3176" w:rsidP="15F2789C" w:rsidRDefault="004D3176" w14:paraId="27E93ED5" w14:textId="77777777">
      <w:pPr>
        <w:pStyle w:val="Vahedeta"/>
        <w:jc w:val="both"/>
        <w:rPr>
          <w:rFonts w:ascii="Times New Roman" w:hAnsi="Times New Roman" w:eastAsia="Times New Roman" w:cs="Times New Roman"/>
          <w:b/>
          <w:bCs/>
          <w:sz w:val="24"/>
          <w:szCs w:val="24"/>
          <w:lang w:eastAsia="et-EE"/>
        </w:rPr>
      </w:pPr>
    </w:p>
    <w:p w:rsidRPr="004D3176" w:rsidR="71CB3767" w:rsidP="15F2789C" w:rsidRDefault="6EE0F417" w14:paraId="6E1724FD" w14:textId="25682892">
      <w:pPr>
        <w:pStyle w:val="Vahedeta"/>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b/>
          <w:bCs/>
          <w:sz w:val="24"/>
          <w:szCs w:val="24"/>
          <w:lang w:eastAsia="et-EE"/>
        </w:rPr>
        <w:t>7</w:t>
      </w:r>
      <w:r w:rsidRPr="004D3176" w:rsidR="71CB3767">
        <w:rPr>
          <w:rFonts w:ascii="Times New Roman" w:hAnsi="Times New Roman" w:eastAsia="Times New Roman" w:cs="Times New Roman"/>
          <w:b/>
          <w:bCs/>
          <w:sz w:val="24"/>
          <w:szCs w:val="24"/>
          <w:lang w:eastAsia="et-EE"/>
        </w:rPr>
        <w:t>)</w:t>
      </w:r>
      <w:r w:rsidRPr="004D3176" w:rsidR="71CB3767">
        <w:rPr>
          <w:rFonts w:ascii="Times New Roman" w:hAnsi="Times New Roman" w:eastAsia="Times New Roman" w:cs="Times New Roman"/>
          <w:sz w:val="24"/>
          <w:szCs w:val="24"/>
          <w:lang w:eastAsia="et-EE"/>
        </w:rPr>
        <w:t xml:space="preserve"> paragrahvi 4 täiendatakse lõikega 3 järgmises sõnastuses:</w:t>
      </w:r>
    </w:p>
    <w:p w:rsidRPr="004D3176" w:rsidR="15F2789C" w:rsidP="15F2789C" w:rsidRDefault="15F2789C" w14:paraId="25BF832F" w14:textId="134AD5B8">
      <w:pPr>
        <w:pStyle w:val="Vahedeta"/>
        <w:jc w:val="both"/>
        <w:rPr>
          <w:rFonts w:ascii="Times New Roman" w:hAnsi="Times New Roman" w:eastAsia="Times New Roman" w:cs="Times New Roman"/>
          <w:sz w:val="24"/>
          <w:szCs w:val="24"/>
          <w:lang w:eastAsia="et-EE"/>
        </w:rPr>
      </w:pPr>
    </w:p>
    <w:p w:rsidRPr="004D3176" w:rsidR="71CB3767" w:rsidP="15F2789C" w:rsidRDefault="71CB3767" w14:paraId="794E75EB" w14:textId="03E5F16E">
      <w:pPr>
        <w:pStyle w:val="Vahedeta"/>
        <w:jc w:val="both"/>
        <w:rPr>
          <w:rFonts w:ascii="Times New Roman" w:hAnsi="Times New Roman" w:cs="Times New Roman"/>
          <w:sz w:val="24"/>
          <w:szCs w:val="24"/>
        </w:rPr>
      </w:pPr>
      <w:r w:rsidRPr="004D3176">
        <w:rPr>
          <w:rFonts w:ascii="Times New Roman" w:hAnsi="Times New Roman" w:eastAsia="Times New Roman" w:cs="Times New Roman"/>
          <w:sz w:val="24"/>
          <w:szCs w:val="24"/>
          <w:lang w:eastAsia="et-EE"/>
        </w:rPr>
        <w:t xml:space="preserve">“(3) </w:t>
      </w:r>
      <w:r w:rsidRPr="004D3176">
        <w:rPr>
          <w:rFonts w:ascii="Times New Roman" w:hAnsi="Times New Roman" w:cs="Times New Roman"/>
          <w:sz w:val="24"/>
          <w:szCs w:val="24"/>
        </w:rPr>
        <w:t xml:space="preserve">Meediateenus on ka </w:t>
      </w:r>
      <w:r w:rsidR="008717DD">
        <w:rPr>
          <w:rFonts w:ascii="Times New Roman" w:hAnsi="Times New Roman" w:cs="Times New Roman"/>
          <w:sz w:val="24"/>
          <w:szCs w:val="24"/>
        </w:rPr>
        <w:t xml:space="preserve">käesoleva paragrahvi </w:t>
      </w:r>
      <w:r w:rsidRPr="004D3176">
        <w:rPr>
          <w:rFonts w:ascii="Times New Roman" w:hAnsi="Times New Roman" w:cs="Times New Roman"/>
          <w:sz w:val="24"/>
          <w:szCs w:val="24"/>
        </w:rPr>
        <w:t>lõigetes 1</w:t>
      </w:r>
      <w:r w:rsidRPr="004D3176" w:rsidR="00924D3D">
        <w:rPr>
          <w:rFonts w:ascii="Times New Roman" w:hAnsi="Times New Roman" w:eastAsia="Times New Roman" w:cs="Times New Roman"/>
          <w:sz w:val="24"/>
          <w:szCs w:val="24"/>
          <w:lang w:eastAsia="et-EE"/>
        </w:rPr>
        <w:t>–</w:t>
      </w:r>
      <w:r w:rsidRPr="004D3176">
        <w:rPr>
          <w:rFonts w:ascii="Times New Roman" w:hAnsi="Times New Roman" w:cs="Times New Roman"/>
          <w:sz w:val="24"/>
          <w:szCs w:val="24"/>
        </w:rPr>
        <w:t>2 nimetamata muu Euroopa meediavabaduse määruse artikli 2 punktis 1 sätestatud meediateenus. Käesolevat seadust rakendatakse sellisele meediateenusele juhul, kui see on seaduses otseselt sätestatud</w:t>
      </w:r>
      <w:r w:rsidRPr="004D3176" w:rsidR="09755914">
        <w:rPr>
          <w:rFonts w:ascii="Times New Roman" w:hAnsi="Times New Roman" w:cs="Times New Roman"/>
          <w:sz w:val="24"/>
          <w:szCs w:val="24"/>
        </w:rPr>
        <w:t>.”;</w:t>
      </w:r>
    </w:p>
    <w:p w:rsidR="001D1DF9" w:rsidP="001D1DF9" w:rsidRDefault="001D1DF9" w14:paraId="1881559A" w14:textId="77777777">
      <w:pPr>
        <w:pStyle w:val="Vahedeta"/>
        <w:jc w:val="both"/>
        <w:rPr>
          <w:rFonts w:ascii="Times New Roman" w:hAnsi="Times New Roman" w:eastAsia="Times New Roman" w:cs="Times New Roman"/>
          <w:sz w:val="24"/>
          <w:szCs w:val="24"/>
          <w:lang w:eastAsia="et-EE"/>
        </w:rPr>
      </w:pPr>
    </w:p>
    <w:p w:rsidR="001D1DF9" w:rsidP="002F2BE5" w:rsidRDefault="7F2AAC44" w14:paraId="209A80FA" w14:textId="3A1C4A65">
      <w:pPr>
        <w:pStyle w:val="Vahedeta"/>
        <w:jc w:val="both"/>
        <w:rPr>
          <w:rFonts w:ascii="Times New Roman" w:hAnsi="Times New Roman" w:cs="Times New Roman"/>
          <w:sz w:val="24"/>
          <w:szCs w:val="24"/>
        </w:rPr>
      </w:pPr>
      <w:r w:rsidRPr="19C5ABB6">
        <w:rPr>
          <w:rFonts w:ascii="Times New Roman" w:hAnsi="Times New Roman" w:eastAsia="Times New Roman" w:cs="Times New Roman"/>
          <w:b/>
          <w:bCs/>
          <w:sz w:val="24"/>
          <w:szCs w:val="24"/>
          <w:lang w:eastAsia="et-EE"/>
        </w:rPr>
        <w:t>8)</w:t>
      </w:r>
      <w:r w:rsidRPr="19C5ABB6">
        <w:rPr>
          <w:rFonts w:ascii="Times New Roman" w:hAnsi="Times New Roman" w:eastAsia="Times New Roman" w:cs="Times New Roman"/>
          <w:sz w:val="24"/>
          <w:szCs w:val="24"/>
          <w:lang w:eastAsia="et-EE"/>
        </w:rPr>
        <w:t xml:space="preserve"> </w:t>
      </w:r>
      <w:r w:rsidRPr="19C5ABB6" w:rsidR="00DA5FD0">
        <w:rPr>
          <w:rFonts w:ascii="Times New Roman" w:hAnsi="Times New Roman" w:eastAsia="Times New Roman" w:cs="Times New Roman"/>
          <w:sz w:val="24"/>
          <w:szCs w:val="24"/>
          <w:lang w:eastAsia="et-EE"/>
        </w:rPr>
        <w:t xml:space="preserve">paragrahvi 5 </w:t>
      </w:r>
      <w:r w:rsidRPr="19C5ABB6" w:rsidR="00DA5FD0">
        <w:rPr>
          <w:rFonts w:ascii="Times New Roman" w:hAnsi="Times New Roman" w:cs="Times New Roman"/>
          <w:sz w:val="24"/>
          <w:szCs w:val="24"/>
        </w:rPr>
        <w:t>tekst muudetakse ja sõnastatakse järgmiselt:</w:t>
      </w:r>
    </w:p>
    <w:p w:rsidR="00DA5FD0" w:rsidP="002F2BE5" w:rsidRDefault="00DA5FD0" w14:paraId="66AB8D4B" w14:textId="77777777">
      <w:pPr>
        <w:pStyle w:val="Vahedeta"/>
        <w:jc w:val="both"/>
        <w:rPr>
          <w:rFonts w:ascii="Times New Roman" w:hAnsi="Times New Roman" w:cs="Times New Roman"/>
          <w:sz w:val="24"/>
          <w:szCs w:val="24"/>
        </w:rPr>
      </w:pPr>
    </w:p>
    <w:p w:rsidRPr="004D3176" w:rsidR="00DA5FD0" w:rsidP="00DA5FD0" w:rsidRDefault="2F9DCEE8" w14:paraId="0FB317DA" w14:textId="7C204380">
      <w:pPr>
        <w:pStyle w:val="Vahedeta"/>
        <w:jc w:val="both"/>
        <w:rPr>
          <w:rFonts w:ascii="Times New Roman" w:hAnsi="Times New Roman" w:cs="Times New Roman"/>
          <w:sz w:val="24"/>
          <w:szCs w:val="24"/>
        </w:rPr>
      </w:pPr>
      <w:r w:rsidRPr="00924D3D">
        <w:rPr>
          <w:rFonts w:ascii="Times New Roman" w:hAnsi="Times New Roman" w:cs="Times New Roman"/>
          <w:sz w:val="24"/>
          <w:szCs w:val="24"/>
        </w:rPr>
        <w:t>„</w:t>
      </w:r>
      <w:r w:rsidRPr="00924D3D" w:rsidR="26E6B48E">
        <w:rPr>
          <w:rFonts w:ascii="Times New Roman" w:hAnsi="Times New Roman" w:cs="Times New Roman"/>
          <w:sz w:val="24"/>
          <w:szCs w:val="24"/>
        </w:rPr>
        <w:t xml:space="preserve">(1) Audiovisuaalmeedia teenuse või raadioteenuse osutaja on juriidiline või füüsiline isik, kes osutab televisiooni-, tellitava audiovisuaalmeedia või raadioteenust, kellel on toimetusvastutus </w:t>
      </w:r>
      <w:r w:rsidRPr="00924D3D" w:rsidR="7AD37AAE">
        <w:rPr>
          <w:rFonts w:ascii="Times New Roman" w:hAnsi="Times New Roman" w:cs="Times New Roman"/>
          <w:sz w:val="24"/>
          <w:szCs w:val="24"/>
        </w:rPr>
        <w:t>meedia</w:t>
      </w:r>
      <w:r w:rsidRPr="00924D3D" w:rsidR="26E6B48E">
        <w:rPr>
          <w:rFonts w:ascii="Times New Roman" w:hAnsi="Times New Roman" w:cs="Times New Roman"/>
          <w:sz w:val="24"/>
          <w:szCs w:val="24"/>
        </w:rPr>
        <w:t>teenuse sisu valikul ja kes määrab selle esitamise järjestuse ning edastamise viisi.</w:t>
      </w:r>
    </w:p>
    <w:p w:rsidRPr="004D3176" w:rsidR="00DA5FD0" w:rsidP="00DA5FD0" w:rsidRDefault="00DA5FD0" w14:paraId="64A6B8C5" w14:textId="7F3114A0">
      <w:pPr>
        <w:pStyle w:val="Vahedeta"/>
        <w:jc w:val="both"/>
        <w:rPr>
          <w:rFonts w:ascii="Times New Roman" w:hAnsi="Times New Roman" w:cs="Times New Roman"/>
          <w:sz w:val="24"/>
          <w:szCs w:val="24"/>
        </w:rPr>
      </w:pPr>
    </w:p>
    <w:p w:rsidR="00DA5FD0" w:rsidP="00DA5FD0" w:rsidRDefault="00DA5FD0" w14:paraId="6B0B4EB5" w14:textId="2E25E7E3">
      <w:pPr>
        <w:pStyle w:val="Vahedeta"/>
        <w:jc w:val="both"/>
        <w:rPr>
          <w:rFonts w:ascii="Times New Roman" w:hAnsi="Times New Roman" w:cs="Times New Roman"/>
          <w:sz w:val="24"/>
          <w:szCs w:val="24"/>
        </w:rPr>
      </w:pPr>
      <w:r w:rsidRPr="004D3176">
        <w:rPr>
          <w:rFonts w:ascii="Times New Roman" w:hAnsi="Times New Roman" w:cs="Times New Roman"/>
          <w:sz w:val="24"/>
          <w:szCs w:val="24"/>
        </w:rPr>
        <w:t>(2) Meediateenuse osutaja on ka lõikes 1 nimetamata muu Euroopa meediavabaduse määruse artikli 2 punktis 1 sätestatud meediateenust osutav juriidiline või füüsiline isik</w:t>
      </w:r>
      <w:r w:rsidRPr="004D3176" w:rsidR="291E5778">
        <w:rPr>
          <w:rFonts w:ascii="Times New Roman" w:hAnsi="Times New Roman" w:cs="Times New Roman"/>
          <w:sz w:val="24"/>
          <w:szCs w:val="24"/>
        </w:rPr>
        <w:t xml:space="preserve">, </w:t>
      </w:r>
      <w:r w:rsidRPr="00924D3D" w:rsidR="291E5778">
        <w:rPr>
          <w:rFonts w:ascii="Times New Roman" w:hAnsi="Times New Roman" w:eastAsia="Times New Roman" w:cs="Times New Roman"/>
          <w:sz w:val="24"/>
          <w:szCs w:val="24"/>
        </w:rPr>
        <w:t xml:space="preserve">kelle ametialane tegevus seisneb meediateenuse osutamises ning kellel on toimetusvastutus </w:t>
      </w:r>
      <w:r w:rsidRPr="00924D3D" w:rsidR="399FB1CE">
        <w:rPr>
          <w:rFonts w:ascii="Times New Roman" w:hAnsi="Times New Roman" w:eastAsia="Times New Roman" w:cs="Times New Roman"/>
          <w:sz w:val="24"/>
          <w:szCs w:val="24"/>
        </w:rPr>
        <w:t>meedia</w:t>
      </w:r>
      <w:r w:rsidRPr="00924D3D" w:rsidR="291E5778">
        <w:rPr>
          <w:rFonts w:ascii="Times New Roman" w:hAnsi="Times New Roman" w:eastAsia="Times New Roman" w:cs="Times New Roman"/>
          <w:sz w:val="24"/>
          <w:szCs w:val="24"/>
        </w:rPr>
        <w:t>teenuse sisu valikul ja kes määrab selle esitamise viisi.</w:t>
      </w:r>
      <w:r w:rsidRPr="004D3176">
        <w:rPr>
          <w:rFonts w:ascii="Times New Roman" w:hAnsi="Times New Roman" w:cs="Times New Roman"/>
          <w:sz w:val="24"/>
          <w:szCs w:val="24"/>
        </w:rPr>
        <w:t xml:space="preserve"> Käesolevat seadust rakendatakse sellisele meediateenuse osutajale juhul, kui see on seaduses otseselt sätestatud.“;</w:t>
      </w:r>
    </w:p>
    <w:p w:rsidR="00DA5FD0" w:rsidP="00DA5FD0" w:rsidRDefault="00DA5FD0" w14:paraId="28B80809" w14:textId="77777777">
      <w:pPr>
        <w:pStyle w:val="Vahedeta"/>
        <w:jc w:val="both"/>
        <w:rPr>
          <w:rFonts w:ascii="Times New Roman" w:hAnsi="Times New Roman" w:cs="Times New Roman"/>
          <w:sz w:val="24"/>
          <w:szCs w:val="24"/>
        </w:rPr>
      </w:pPr>
    </w:p>
    <w:p w:rsidRPr="00D22C58" w:rsidR="000B4486" w:rsidP="002F2BE5" w:rsidRDefault="0C57A6A4" w14:paraId="5D592D4B" w14:textId="6A5ED670">
      <w:pPr>
        <w:pStyle w:val="Vahedeta"/>
        <w:jc w:val="both"/>
        <w:rPr>
          <w:rFonts w:ascii="Times New Roman" w:hAnsi="Times New Roman" w:eastAsia="Times New Roman" w:cs="Times New Roman"/>
          <w:sz w:val="24"/>
          <w:szCs w:val="24"/>
          <w:lang w:eastAsia="et-EE"/>
        </w:rPr>
      </w:pPr>
      <w:r w:rsidRPr="19C5ABB6">
        <w:rPr>
          <w:rFonts w:ascii="Times New Roman" w:hAnsi="Times New Roman" w:eastAsia="Times New Roman" w:cs="Times New Roman"/>
          <w:b/>
          <w:bCs/>
          <w:sz w:val="24"/>
          <w:szCs w:val="24"/>
          <w:lang w:eastAsia="et-EE"/>
        </w:rPr>
        <w:t>9)</w:t>
      </w:r>
      <w:r w:rsidRPr="19C5ABB6">
        <w:rPr>
          <w:rFonts w:ascii="Times New Roman" w:hAnsi="Times New Roman" w:eastAsia="Times New Roman" w:cs="Times New Roman"/>
          <w:sz w:val="24"/>
          <w:szCs w:val="24"/>
          <w:lang w:eastAsia="et-EE"/>
        </w:rPr>
        <w:t xml:space="preserve"> </w:t>
      </w:r>
      <w:r w:rsidRPr="19C5ABB6" w:rsidR="000B4486">
        <w:rPr>
          <w:rFonts w:ascii="Times New Roman" w:hAnsi="Times New Roman" w:eastAsia="Times New Roman" w:cs="Times New Roman"/>
          <w:sz w:val="24"/>
          <w:szCs w:val="24"/>
          <w:lang w:eastAsia="et-EE"/>
        </w:rPr>
        <w:t>paragrahvi 8 lõige 7 tunnistatakse kehtetuks;</w:t>
      </w:r>
    </w:p>
    <w:p w:rsidRPr="00D22C58" w:rsidR="000B4486" w:rsidP="002F2BE5" w:rsidRDefault="000B4486" w14:paraId="0AA46AC6" w14:textId="60A0E0CE">
      <w:pPr>
        <w:pStyle w:val="Vahedeta"/>
        <w:jc w:val="both"/>
        <w:rPr>
          <w:rFonts w:ascii="Times New Roman" w:hAnsi="Times New Roman" w:eastAsia="Times New Roman" w:cs="Times New Roman"/>
          <w:sz w:val="24"/>
          <w:szCs w:val="24"/>
          <w:lang w:eastAsia="et-EE"/>
        </w:rPr>
      </w:pPr>
    </w:p>
    <w:p w:rsidRPr="00D22C58" w:rsidR="000B4486" w:rsidP="002F2BE5" w:rsidRDefault="7499A2F7" w14:paraId="16DD257E" w14:textId="5355670B">
      <w:pPr>
        <w:pStyle w:val="Vahedeta"/>
        <w:jc w:val="both"/>
        <w:rPr>
          <w:rFonts w:ascii="Times New Roman" w:hAnsi="Times New Roman" w:eastAsia="Times New Roman" w:cs="Times New Roman"/>
          <w:sz w:val="24"/>
          <w:szCs w:val="24"/>
          <w:lang w:eastAsia="et-EE"/>
        </w:rPr>
      </w:pPr>
      <w:r w:rsidRPr="19C5ABB6">
        <w:rPr>
          <w:rFonts w:ascii="Times New Roman" w:hAnsi="Times New Roman" w:eastAsia="Times New Roman" w:cs="Times New Roman"/>
          <w:b/>
          <w:bCs/>
          <w:sz w:val="24"/>
          <w:szCs w:val="24"/>
          <w:lang w:eastAsia="et-EE"/>
        </w:rPr>
        <w:t>10)</w:t>
      </w:r>
      <w:r w:rsidRPr="19C5ABB6">
        <w:rPr>
          <w:rFonts w:ascii="Times New Roman" w:hAnsi="Times New Roman" w:eastAsia="Times New Roman" w:cs="Times New Roman"/>
          <w:sz w:val="24"/>
          <w:szCs w:val="24"/>
          <w:lang w:eastAsia="et-EE"/>
        </w:rPr>
        <w:t xml:space="preserve"> </w:t>
      </w:r>
      <w:r w:rsidRPr="19C5ABB6" w:rsidR="000B4486">
        <w:rPr>
          <w:rFonts w:ascii="Times New Roman" w:hAnsi="Times New Roman" w:eastAsia="Times New Roman" w:cs="Times New Roman"/>
          <w:sz w:val="24"/>
          <w:szCs w:val="24"/>
          <w:lang w:eastAsia="et-EE"/>
        </w:rPr>
        <w:t xml:space="preserve">paragrahv 9 </w:t>
      </w:r>
      <w:r w:rsidRPr="19C5ABB6" w:rsidR="00157A1B">
        <w:rPr>
          <w:rFonts w:ascii="Times New Roman" w:hAnsi="Times New Roman" w:eastAsia="Times New Roman" w:cs="Times New Roman"/>
          <w:sz w:val="24"/>
          <w:szCs w:val="24"/>
          <w:lang w:eastAsia="et-EE"/>
        </w:rPr>
        <w:t xml:space="preserve">muudetakse ja </w:t>
      </w:r>
      <w:r w:rsidRPr="19C5ABB6" w:rsidR="000B4486">
        <w:rPr>
          <w:rFonts w:ascii="Times New Roman" w:hAnsi="Times New Roman" w:eastAsia="Times New Roman" w:cs="Times New Roman"/>
          <w:sz w:val="24"/>
          <w:szCs w:val="24"/>
          <w:lang w:eastAsia="et-EE"/>
        </w:rPr>
        <w:t>sõnastatakse järgmiselt:</w:t>
      </w:r>
    </w:p>
    <w:p w:rsidRPr="00D22C58" w:rsidR="000B4486" w:rsidP="002F2BE5" w:rsidRDefault="000B4486" w14:paraId="058C3A65" w14:textId="6FA8F9B3">
      <w:pPr>
        <w:pStyle w:val="Vahedeta"/>
        <w:jc w:val="both"/>
        <w:rPr>
          <w:rFonts w:ascii="Times New Roman" w:hAnsi="Times New Roman" w:eastAsia="Times New Roman" w:cs="Times New Roman"/>
          <w:sz w:val="24"/>
          <w:szCs w:val="24"/>
          <w:lang w:eastAsia="et-EE"/>
        </w:rPr>
      </w:pPr>
    </w:p>
    <w:p w:rsidR="003D2CDB" w:rsidP="002F2BE5" w:rsidRDefault="000B4486" w14:paraId="5F4C0181" w14:textId="77777777">
      <w:pPr>
        <w:shd w:val="clear" w:color="auto" w:fill="FFFFFF"/>
        <w:spacing w:after="0" w:line="240" w:lineRule="auto"/>
        <w:jc w:val="both"/>
        <w:outlineLvl w:val="2"/>
        <w:rPr>
          <w:rFonts w:ascii="Times New Roman" w:hAnsi="Times New Roman" w:eastAsia="Times New Roman" w:cs="Times New Roman"/>
          <w:b/>
          <w:bCs/>
          <w:sz w:val="24"/>
          <w:szCs w:val="24"/>
          <w:lang w:eastAsia="et-EE"/>
        </w:rPr>
      </w:pPr>
      <w:r w:rsidRPr="00D22C58">
        <w:rPr>
          <w:rFonts w:ascii="Times New Roman" w:hAnsi="Times New Roman" w:eastAsia="Times New Roman" w:cs="Times New Roman"/>
          <w:sz w:val="24"/>
          <w:szCs w:val="24"/>
          <w:lang w:eastAsia="et-EE"/>
        </w:rPr>
        <w:t>„</w:t>
      </w:r>
      <w:r w:rsidRPr="00D22C58">
        <w:rPr>
          <w:rFonts w:ascii="Times New Roman" w:hAnsi="Times New Roman" w:eastAsia="Times New Roman" w:cs="Times New Roman"/>
          <w:b/>
          <w:bCs/>
          <w:sz w:val="24"/>
          <w:szCs w:val="24"/>
          <w:bdr w:val="none" w:color="auto" w:sz="0" w:space="0" w:frame="1"/>
          <w:lang w:eastAsia="et-EE"/>
        </w:rPr>
        <w:t>§ 9.</w:t>
      </w:r>
      <w:r w:rsidR="003D2CDB">
        <w:rPr>
          <w:rFonts w:ascii="Times New Roman" w:hAnsi="Times New Roman" w:eastAsia="Times New Roman" w:cs="Times New Roman"/>
          <w:b/>
          <w:bCs/>
          <w:sz w:val="24"/>
          <w:szCs w:val="24"/>
          <w:bdr w:val="none" w:color="auto" w:sz="0" w:space="0" w:frame="1"/>
          <w:lang w:eastAsia="et-EE"/>
        </w:rPr>
        <w:t xml:space="preserve"> </w:t>
      </w:r>
      <w:r w:rsidRPr="00D22C58">
        <w:rPr>
          <w:rFonts w:ascii="Times New Roman" w:hAnsi="Times New Roman" w:eastAsia="Times New Roman" w:cs="Times New Roman"/>
          <w:b/>
          <w:bCs/>
          <w:sz w:val="24"/>
          <w:szCs w:val="24"/>
          <w:lang w:eastAsia="et-EE"/>
        </w:rPr>
        <w:t>Raadioprogrammi nädalamaht ja Eesti autorite loodud muusikateoste osakaal</w:t>
      </w:r>
      <w:bookmarkStart w:name="para9lg1" w:id="0"/>
    </w:p>
    <w:bookmarkEnd w:id="0"/>
    <w:p w:rsidRPr="00D22C58" w:rsidR="000B4486" w:rsidP="002F2BE5" w:rsidRDefault="000B4486" w14:paraId="2CEDA0EC" w14:textId="01E2A4BC">
      <w:pPr>
        <w:shd w:val="clear" w:color="auto" w:fill="FFFFFF"/>
        <w:spacing w:after="0" w:line="240" w:lineRule="auto"/>
        <w:jc w:val="both"/>
        <w:outlineLvl w:val="2"/>
        <w:rPr>
          <w:rFonts w:ascii="Times New Roman" w:hAnsi="Times New Roman" w:eastAsia="Times New Roman" w:cs="Times New Roman"/>
          <w:sz w:val="24"/>
          <w:szCs w:val="24"/>
          <w:bdr w:val="none" w:color="auto" w:sz="0" w:space="0" w:frame="1"/>
          <w:lang w:eastAsia="et-EE"/>
        </w:rPr>
      </w:pPr>
    </w:p>
    <w:p w:rsidRPr="003D2CDB" w:rsidR="000B4486" w:rsidP="003D2CDB" w:rsidRDefault="003D2CDB" w14:paraId="33434897" w14:textId="5B53630F">
      <w:pPr>
        <w:shd w:val="clear" w:color="auto" w:fill="FFFFFF"/>
        <w:spacing w:after="0" w:line="240" w:lineRule="auto"/>
        <w:jc w:val="both"/>
        <w:outlineLvl w:val="2"/>
        <w:rPr>
          <w:rFonts w:ascii="Times New Roman" w:hAnsi="Times New Roman" w:eastAsia="Times New Roman" w:cs="Times New Roman"/>
          <w:sz w:val="24"/>
          <w:szCs w:val="24"/>
          <w:lang w:eastAsia="et-EE"/>
        </w:rPr>
      </w:pPr>
      <w:r w:rsidRPr="003D2CDB">
        <w:rPr>
          <w:rFonts w:ascii="Times New Roman" w:hAnsi="Times New Roman" w:eastAsia="Times New Roman" w:cs="Times New Roman"/>
          <w:sz w:val="24"/>
          <w:szCs w:val="24"/>
          <w:bdr w:val="none" w:color="auto" w:sz="0" w:space="0" w:frame="1"/>
          <w:lang w:eastAsia="et-EE"/>
        </w:rPr>
        <w:t>(</w:t>
      </w:r>
      <w:r w:rsidRPr="003D2CDB">
        <w:rPr>
          <w:rFonts w:ascii="Times New Roman" w:hAnsi="Times New Roman" w:eastAsia="Times New Roman" w:cs="Times New Roman"/>
          <w:sz w:val="24"/>
          <w:szCs w:val="24"/>
          <w:lang w:eastAsia="et-EE"/>
        </w:rPr>
        <w:t>1</w:t>
      </w:r>
      <w:r>
        <w:rPr>
          <w:rFonts w:ascii="Times New Roman" w:hAnsi="Times New Roman" w:eastAsia="Times New Roman" w:cs="Times New Roman"/>
          <w:sz w:val="24"/>
          <w:szCs w:val="24"/>
          <w:lang w:eastAsia="et-EE"/>
        </w:rPr>
        <w:t xml:space="preserve">) </w:t>
      </w:r>
      <w:r w:rsidRPr="003D2CDB" w:rsidR="000B4486">
        <w:rPr>
          <w:rFonts w:ascii="Times New Roman" w:hAnsi="Times New Roman" w:eastAsia="Times New Roman" w:cs="Times New Roman"/>
          <w:sz w:val="24"/>
          <w:szCs w:val="24"/>
          <w:lang w:eastAsia="et-EE"/>
        </w:rPr>
        <w:t>Raadioprogrammi nädalamaht peab olema vähemalt 84 tundi.</w:t>
      </w:r>
    </w:p>
    <w:p w:rsidRPr="008113B3" w:rsidR="003D2CDB" w:rsidP="002F2BE5" w:rsidRDefault="003D2CDB" w14:paraId="28841191" w14:textId="77777777">
      <w:pPr>
        <w:shd w:val="clear" w:color="auto" w:fill="FFFFFF"/>
        <w:spacing w:after="0" w:line="240" w:lineRule="auto"/>
        <w:jc w:val="both"/>
        <w:outlineLvl w:val="2"/>
        <w:rPr>
          <w:rFonts w:ascii="Times New Roman" w:hAnsi="Times New Roman" w:cs="Times New Roman"/>
          <w:sz w:val="24"/>
          <w:szCs w:val="24"/>
        </w:rPr>
      </w:pPr>
      <w:bookmarkStart w:name="_Hlk146802023" w:id="1"/>
    </w:p>
    <w:bookmarkEnd w:id="1"/>
    <w:p w:rsidRPr="008113B3" w:rsidR="00F44BE6" w:rsidP="002F2BE5" w:rsidRDefault="00F44BE6" w14:paraId="4DC54AC6" w14:textId="0E9A3BBA">
      <w:pPr>
        <w:shd w:val="clear" w:color="auto" w:fill="FFFFFF"/>
        <w:spacing w:after="0" w:line="240" w:lineRule="auto"/>
        <w:jc w:val="both"/>
        <w:outlineLvl w:val="2"/>
        <w:rPr>
          <w:rStyle w:val="cf11"/>
          <w:rFonts w:ascii="Times New Roman" w:hAnsi="Times New Roman" w:cs="Times New Roman"/>
          <w:sz w:val="24"/>
          <w:szCs w:val="24"/>
        </w:rPr>
      </w:pPr>
      <w:r w:rsidRPr="008113B3">
        <w:rPr>
          <w:rStyle w:val="cf01"/>
          <w:rFonts w:ascii="Times New Roman" w:hAnsi="Times New Roman" w:cs="Times New Roman"/>
          <w:color w:val="auto"/>
          <w:sz w:val="24"/>
          <w:szCs w:val="24"/>
        </w:rPr>
        <w:t xml:space="preserve">(2) Raadioteenuse osutaja varub eestikeelses raadioprogrammis edastatavate muusikateoste kalendrikuu mahust vähemalt 30 protsenti Eesti autorite loodud muusikateoste edastamiseks. </w:t>
      </w:r>
      <w:r w:rsidRPr="008113B3">
        <w:rPr>
          <w:rStyle w:val="cf11"/>
          <w:rFonts w:ascii="Times New Roman" w:hAnsi="Times New Roman" w:cs="Times New Roman"/>
          <w:sz w:val="24"/>
          <w:szCs w:val="24"/>
        </w:rPr>
        <w:t>Raadio</w:t>
      </w:r>
      <w:r w:rsidRPr="008113B3">
        <w:rPr>
          <w:rStyle w:val="cf01"/>
          <w:rFonts w:ascii="Times New Roman" w:hAnsi="Times New Roman" w:cs="Times New Roman"/>
          <w:color w:val="auto"/>
          <w:sz w:val="24"/>
          <w:szCs w:val="24"/>
        </w:rPr>
        <w:t>teenuse osutaja edastab Eesti autorite loodud muusikateoste miinimummahust vähemalt 50</w:t>
      </w:r>
      <w:r w:rsidRPr="008113B3" w:rsidR="00513484">
        <w:rPr>
          <w:rStyle w:val="cf01"/>
          <w:rFonts w:ascii="Times New Roman" w:hAnsi="Times New Roman" w:cs="Times New Roman"/>
          <w:color w:val="auto"/>
          <w:sz w:val="24"/>
          <w:szCs w:val="24"/>
        </w:rPr>
        <w:t xml:space="preserve"> </w:t>
      </w:r>
      <w:r w:rsidRPr="008113B3">
        <w:rPr>
          <w:rStyle w:val="cf01"/>
          <w:rFonts w:ascii="Times New Roman" w:hAnsi="Times New Roman" w:cs="Times New Roman"/>
          <w:color w:val="auto"/>
          <w:sz w:val="24"/>
          <w:szCs w:val="24"/>
        </w:rPr>
        <w:t>protsenti ajavahemikus kella</w:t>
      </w:r>
      <w:r w:rsidRPr="008113B3" w:rsidR="00513484">
        <w:rPr>
          <w:rStyle w:val="cf01"/>
          <w:rFonts w:ascii="Times New Roman" w:hAnsi="Times New Roman" w:cs="Times New Roman"/>
          <w:color w:val="auto"/>
          <w:sz w:val="24"/>
          <w:szCs w:val="24"/>
        </w:rPr>
        <w:t xml:space="preserve"> </w:t>
      </w:r>
      <w:r w:rsidRPr="008113B3">
        <w:rPr>
          <w:rStyle w:val="cf11"/>
          <w:rFonts w:ascii="Times New Roman" w:hAnsi="Times New Roman" w:cs="Times New Roman"/>
          <w:sz w:val="24"/>
          <w:szCs w:val="24"/>
        </w:rPr>
        <w:t>6.00-st kuni 22.00-ni. Raadioteenuse osutaja varub muukeelses raadioprogrammis edastatavate muusikateoste kalendrikuu mahust vähemalt 15 protsenti Eesti autorite loodud muusikateoste edastamiseks.</w:t>
      </w:r>
      <w:r w:rsidRPr="008113B3">
        <w:rPr>
          <w:rFonts w:ascii="Times New Roman" w:hAnsi="Times New Roman" w:cs="Times New Roman"/>
          <w:sz w:val="24"/>
          <w:szCs w:val="24"/>
        </w:rPr>
        <w:t>“;</w:t>
      </w:r>
    </w:p>
    <w:p w:rsidR="00F44BE6" w:rsidP="002F2BE5" w:rsidRDefault="00F44BE6" w14:paraId="68863CA9" w14:textId="77777777">
      <w:pPr>
        <w:shd w:val="clear" w:color="auto" w:fill="FFFFFF"/>
        <w:spacing w:after="0" w:line="240" w:lineRule="auto"/>
        <w:jc w:val="both"/>
        <w:outlineLvl w:val="2"/>
        <w:rPr>
          <w:rFonts w:ascii="Times New Roman" w:hAnsi="Times New Roman" w:cs="Times New Roman"/>
          <w:sz w:val="24"/>
          <w:szCs w:val="24"/>
        </w:rPr>
      </w:pPr>
    </w:p>
    <w:p w:rsidRPr="004D3176" w:rsidR="00F90AA6" w:rsidP="6D47AC9D" w:rsidRDefault="790503FA" w14:paraId="0DF866A6" w14:textId="41538B24">
      <w:pPr>
        <w:shd w:val="clear" w:color="auto" w:fill="FFFFFF" w:themeFill="background1"/>
        <w:spacing w:after="0" w:line="240" w:lineRule="auto"/>
        <w:jc w:val="both"/>
        <w:outlineLvl w:val="2"/>
        <w:rPr>
          <w:rFonts w:ascii="Times New Roman" w:hAnsi="Times New Roman" w:cs="Times New Roman"/>
          <w:sz w:val="24"/>
          <w:szCs w:val="24"/>
        </w:rPr>
      </w:pPr>
      <w:r w:rsidRPr="19C5ABB6">
        <w:rPr>
          <w:rFonts w:ascii="Times New Roman" w:hAnsi="Times New Roman" w:cs="Times New Roman"/>
          <w:b/>
          <w:bCs/>
          <w:sz w:val="24"/>
          <w:szCs w:val="24"/>
        </w:rPr>
        <w:t>11)</w:t>
      </w:r>
      <w:r w:rsidRPr="19C5ABB6">
        <w:rPr>
          <w:rFonts w:ascii="Times New Roman" w:hAnsi="Times New Roman" w:cs="Times New Roman"/>
          <w:sz w:val="24"/>
          <w:szCs w:val="24"/>
        </w:rPr>
        <w:t xml:space="preserve"> </w:t>
      </w:r>
      <w:r w:rsidRPr="19C5ABB6" w:rsidR="5F9D77E4">
        <w:rPr>
          <w:rFonts w:ascii="Times New Roman" w:hAnsi="Times New Roman" w:cs="Times New Roman"/>
          <w:sz w:val="24"/>
          <w:szCs w:val="24"/>
        </w:rPr>
        <w:t>paragrahvi 15 lõikeid 4</w:t>
      </w:r>
      <w:r w:rsidRPr="004D3176" w:rsidR="008717DD">
        <w:rPr>
          <w:rFonts w:ascii="Times New Roman" w:hAnsi="Times New Roman" w:eastAsia="Times New Roman" w:cs="Times New Roman"/>
          <w:sz w:val="24"/>
          <w:szCs w:val="24"/>
          <w:lang w:eastAsia="et-EE"/>
        </w:rPr>
        <w:t>–</w:t>
      </w:r>
      <w:r w:rsidRPr="19C5ABB6" w:rsidR="5F9D77E4">
        <w:rPr>
          <w:rFonts w:ascii="Times New Roman" w:hAnsi="Times New Roman" w:cs="Times New Roman"/>
          <w:sz w:val="24"/>
          <w:szCs w:val="24"/>
        </w:rPr>
        <w:t xml:space="preserve">6 täiendatakse pärast sõna „ametialaselt“ </w:t>
      </w:r>
      <w:r w:rsidRPr="004D3176" w:rsidR="5F9D77E4">
        <w:rPr>
          <w:rFonts w:ascii="Times New Roman" w:hAnsi="Times New Roman" w:cs="Times New Roman"/>
          <w:sz w:val="24"/>
          <w:szCs w:val="24"/>
        </w:rPr>
        <w:t xml:space="preserve">sõnadega „või </w:t>
      </w:r>
      <w:r w:rsidRPr="004D3176" w:rsidR="49F63524">
        <w:rPr>
          <w:rFonts w:ascii="Times New Roman" w:hAnsi="Times New Roman" w:cs="Times New Roman"/>
          <w:sz w:val="24"/>
          <w:szCs w:val="24"/>
        </w:rPr>
        <w:t>regulaarse era</w:t>
      </w:r>
      <w:r w:rsidRPr="004D3176" w:rsidR="22E2CBB9">
        <w:rPr>
          <w:rFonts w:ascii="Times New Roman" w:hAnsi="Times New Roman" w:cs="Times New Roman"/>
          <w:sz w:val="24"/>
          <w:szCs w:val="24"/>
        </w:rPr>
        <w:t xml:space="preserve">elulise </w:t>
      </w:r>
      <w:r w:rsidRPr="004D3176" w:rsidR="49F63524">
        <w:rPr>
          <w:rFonts w:ascii="Times New Roman" w:hAnsi="Times New Roman" w:cs="Times New Roman"/>
          <w:sz w:val="24"/>
          <w:szCs w:val="24"/>
        </w:rPr>
        <w:t>suhte</w:t>
      </w:r>
      <w:r w:rsidRPr="004D3176" w:rsidR="5F9D77E4">
        <w:rPr>
          <w:rFonts w:ascii="Times New Roman" w:hAnsi="Times New Roman" w:cs="Times New Roman"/>
          <w:sz w:val="24"/>
          <w:szCs w:val="24"/>
        </w:rPr>
        <w:t xml:space="preserve"> tõttu“;</w:t>
      </w:r>
    </w:p>
    <w:p w:rsidRPr="004D3176" w:rsidR="00F90AA6" w:rsidP="002F2BE5" w:rsidRDefault="00F90AA6" w14:paraId="27A67B3D" w14:textId="77777777">
      <w:pPr>
        <w:shd w:val="clear" w:color="auto" w:fill="FFFFFF"/>
        <w:spacing w:after="0" w:line="240" w:lineRule="auto"/>
        <w:jc w:val="both"/>
        <w:outlineLvl w:val="2"/>
        <w:rPr>
          <w:rFonts w:ascii="Times New Roman" w:hAnsi="Times New Roman" w:cs="Times New Roman"/>
          <w:sz w:val="24"/>
          <w:szCs w:val="24"/>
        </w:rPr>
      </w:pPr>
    </w:p>
    <w:p w:rsidR="00834104" w:rsidP="00834104" w:rsidRDefault="1A06037D" w14:paraId="1DAE7518" w14:textId="6DC7FE5B">
      <w:pPr>
        <w:pStyle w:val="Vahedeta"/>
        <w:jc w:val="both"/>
        <w:rPr>
          <w:rFonts w:ascii="Times New Roman" w:hAnsi="Times New Roman" w:cs="Times New Roman"/>
          <w:sz w:val="24"/>
          <w:szCs w:val="24"/>
        </w:rPr>
      </w:pPr>
      <w:r w:rsidRPr="004D3176">
        <w:rPr>
          <w:rFonts w:ascii="Times New Roman" w:hAnsi="Times New Roman" w:eastAsia="Times New Roman" w:cs="Times New Roman"/>
          <w:b/>
          <w:bCs/>
          <w:sz w:val="24"/>
          <w:szCs w:val="24"/>
          <w:lang w:eastAsia="et-EE"/>
        </w:rPr>
        <w:t>12)</w:t>
      </w:r>
      <w:r w:rsidRPr="004D3176" w:rsidR="00834104">
        <w:rPr>
          <w:rFonts w:ascii="Times New Roman" w:hAnsi="Times New Roman" w:eastAsia="Times New Roman" w:cs="Times New Roman"/>
          <w:sz w:val="24"/>
          <w:szCs w:val="24"/>
          <w:lang w:eastAsia="et-EE"/>
        </w:rPr>
        <w:t xml:space="preserve"> paragrahvi 16 </w:t>
      </w:r>
      <w:r w:rsidRPr="004D3176" w:rsidR="00834104">
        <w:rPr>
          <w:rFonts w:ascii="Times New Roman" w:hAnsi="Times New Roman" w:cs="Times New Roman"/>
          <w:sz w:val="24"/>
          <w:szCs w:val="24"/>
        </w:rPr>
        <w:t>tekst muudetakse ja sõnastatakse järgmiselt:</w:t>
      </w:r>
    </w:p>
    <w:p w:rsidR="00834104" w:rsidP="002F2BE5" w:rsidRDefault="00834104" w14:paraId="61FC0DE8" w14:textId="77777777">
      <w:pPr>
        <w:shd w:val="clear" w:color="auto" w:fill="FFFFFF"/>
        <w:spacing w:after="0" w:line="240" w:lineRule="auto"/>
        <w:jc w:val="both"/>
        <w:outlineLvl w:val="2"/>
        <w:rPr>
          <w:rFonts w:ascii="Times New Roman" w:hAnsi="Times New Roman" w:cs="Times New Roman"/>
          <w:sz w:val="24"/>
          <w:szCs w:val="24"/>
        </w:rPr>
      </w:pPr>
    </w:p>
    <w:p w:rsidRPr="00C04BD4" w:rsidR="00C04BD4" w:rsidP="6D47AC9D" w:rsidRDefault="7C75B735" w14:paraId="0139DE06" w14:textId="19EAF4C6">
      <w:pPr>
        <w:shd w:val="clear" w:color="auto" w:fill="FFFFFF" w:themeFill="background1"/>
        <w:spacing w:after="0" w:line="240" w:lineRule="auto"/>
        <w:jc w:val="both"/>
        <w:outlineLvl w:val="2"/>
        <w:rPr>
          <w:rFonts w:ascii="Times New Roman" w:hAnsi="Times New Roman" w:cs="Times New Roman"/>
          <w:sz w:val="24"/>
          <w:szCs w:val="24"/>
        </w:rPr>
      </w:pPr>
      <w:r w:rsidRPr="6D47AC9D">
        <w:rPr>
          <w:rFonts w:ascii="Times New Roman" w:hAnsi="Times New Roman" w:cs="Times New Roman"/>
          <w:sz w:val="24"/>
          <w:szCs w:val="24"/>
        </w:rPr>
        <w:t>„(1) Audiovisuaalmeedia teenuse ja raadioteenuse osutaja ning käesoleva seaduse § 5 lõikes 2 nimetatud meediateenuse osutaja teevad enda kohta hõlpsasti ja vahetult kättesaadavaks  Euroopa meediavabaduse määruse artikli 6 lõikes 1 nimetatud teabe.</w:t>
      </w:r>
    </w:p>
    <w:p w:rsidRPr="00C04BD4" w:rsidR="00C04BD4" w:rsidP="00C04BD4" w:rsidRDefault="00C04BD4" w14:paraId="2407431B" w14:textId="4A0B84FE">
      <w:pPr>
        <w:shd w:val="clear" w:color="auto" w:fill="FFFFFF"/>
        <w:spacing w:after="0" w:line="240" w:lineRule="auto"/>
        <w:jc w:val="both"/>
        <w:outlineLvl w:val="2"/>
        <w:rPr>
          <w:rFonts w:ascii="Times New Roman" w:hAnsi="Times New Roman" w:cs="Times New Roman"/>
          <w:sz w:val="24"/>
          <w:szCs w:val="24"/>
        </w:rPr>
      </w:pPr>
    </w:p>
    <w:p w:rsidRPr="00C04BD4" w:rsidR="00C04BD4" w:rsidP="00C04BD4" w:rsidRDefault="00C04BD4" w14:paraId="4DFC7FFB" w14:textId="22488CC3">
      <w:pPr>
        <w:shd w:val="clear" w:color="auto" w:fill="FFFFFF"/>
        <w:spacing w:after="0" w:line="240" w:lineRule="auto"/>
        <w:jc w:val="both"/>
        <w:outlineLvl w:val="2"/>
        <w:rPr>
          <w:rFonts w:ascii="Times New Roman" w:hAnsi="Times New Roman" w:cs="Times New Roman"/>
          <w:sz w:val="24"/>
          <w:szCs w:val="24"/>
        </w:rPr>
      </w:pPr>
      <w:r w:rsidRPr="00C04BD4">
        <w:rPr>
          <w:rFonts w:ascii="Times New Roman" w:hAnsi="Times New Roman" w:cs="Times New Roman"/>
          <w:sz w:val="24"/>
          <w:szCs w:val="24"/>
        </w:rPr>
        <w:t>(2) Audiovisuaalmeedia teenuse osutaja teeb veebilehel enda kohta arusaadavalt ja püsivalt kättesaadavaks lisaks käesoleva paragrahvi lõikes 1 sätestatule:</w:t>
      </w:r>
    </w:p>
    <w:p w:rsidRPr="00C04BD4" w:rsidR="00C04BD4" w:rsidP="00C04BD4" w:rsidRDefault="00C04BD4" w14:paraId="6AC6954D" w14:textId="5B8F44A0">
      <w:pPr>
        <w:shd w:val="clear" w:color="auto" w:fill="FFFFFF"/>
        <w:spacing w:after="0" w:line="240" w:lineRule="auto"/>
        <w:jc w:val="both"/>
        <w:outlineLvl w:val="2"/>
        <w:rPr>
          <w:rFonts w:ascii="Times New Roman" w:hAnsi="Times New Roman" w:cs="Times New Roman"/>
          <w:sz w:val="24"/>
          <w:szCs w:val="24"/>
        </w:rPr>
      </w:pPr>
      <w:r w:rsidRPr="00C04BD4">
        <w:rPr>
          <w:rFonts w:ascii="Times New Roman" w:hAnsi="Times New Roman" w:cs="Times New Roman"/>
          <w:sz w:val="24"/>
          <w:szCs w:val="24"/>
        </w:rPr>
        <w:t>1) vastutava toimetaja nime ja kontaktandmed;</w:t>
      </w:r>
    </w:p>
    <w:p w:rsidRPr="00C04BD4" w:rsidR="00C04BD4" w:rsidP="00C04BD4" w:rsidRDefault="00C04BD4" w14:paraId="5F5A91FF" w14:textId="544CD820">
      <w:pPr>
        <w:shd w:val="clear" w:color="auto" w:fill="FFFFFF"/>
        <w:spacing w:after="0" w:line="240" w:lineRule="auto"/>
        <w:jc w:val="both"/>
        <w:outlineLvl w:val="2"/>
        <w:rPr>
          <w:rFonts w:ascii="Times New Roman" w:hAnsi="Times New Roman" w:cs="Times New Roman"/>
          <w:sz w:val="24"/>
          <w:szCs w:val="24"/>
        </w:rPr>
      </w:pPr>
      <w:r w:rsidRPr="00C04BD4">
        <w:rPr>
          <w:rFonts w:ascii="Times New Roman" w:hAnsi="Times New Roman" w:cs="Times New Roman"/>
          <w:sz w:val="24"/>
          <w:szCs w:val="24"/>
        </w:rPr>
        <w:t>2) viite Tarbijakaitse ja Tehnilise Järelevalve Ameti kui riikliku järelevalve tegija kontaktandmetele;</w:t>
      </w:r>
    </w:p>
    <w:p w:rsidRPr="00C04BD4" w:rsidR="00C04BD4" w:rsidP="00C04BD4" w:rsidRDefault="00C04BD4" w14:paraId="309FDA8D" w14:textId="3C3FD34C">
      <w:pPr>
        <w:shd w:val="clear" w:color="auto" w:fill="FFFFFF"/>
        <w:spacing w:after="0" w:line="240" w:lineRule="auto"/>
        <w:jc w:val="both"/>
        <w:outlineLvl w:val="2"/>
        <w:rPr>
          <w:rFonts w:ascii="Times New Roman" w:hAnsi="Times New Roman" w:cs="Times New Roman"/>
          <w:sz w:val="24"/>
          <w:szCs w:val="24"/>
        </w:rPr>
      </w:pPr>
      <w:r w:rsidRPr="00C04BD4">
        <w:rPr>
          <w:rFonts w:ascii="Times New Roman" w:hAnsi="Times New Roman" w:cs="Times New Roman"/>
          <w:sz w:val="24"/>
          <w:szCs w:val="24"/>
        </w:rPr>
        <w:t>3) kuulumise Eesti jurisdiktsiooni alla.“;</w:t>
      </w:r>
    </w:p>
    <w:p w:rsidR="00C04BD4" w:rsidP="002F2BE5" w:rsidRDefault="00C04BD4" w14:paraId="16BEFB87" w14:textId="77777777">
      <w:pPr>
        <w:shd w:val="clear" w:color="auto" w:fill="FFFFFF"/>
        <w:spacing w:after="0" w:line="240" w:lineRule="auto"/>
        <w:jc w:val="both"/>
        <w:outlineLvl w:val="2"/>
        <w:rPr>
          <w:rFonts w:ascii="Times New Roman" w:hAnsi="Times New Roman" w:cs="Times New Roman"/>
          <w:sz w:val="24"/>
          <w:szCs w:val="24"/>
        </w:rPr>
      </w:pPr>
    </w:p>
    <w:p w:rsidR="00C04BD4" w:rsidP="00C04BD4" w:rsidRDefault="31B6187B" w14:paraId="67874E4F" w14:textId="2C75D7E1">
      <w:pPr>
        <w:pStyle w:val="Vahedeta"/>
        <w:jc w:val="both"/>
        <w:rPr>
          <w:rFonts w:ascii="Times New Roman" w:hAnsi="Times New Roman" w:cs="Times New Roman"/>
          <w:sz w:val="24"/>
          <w:szCs w:val="24"/>
        </w:rPr>
      </w:pPr>
      <w:r w:rsidRPr="004D3176">
        <w:rPr>
          <w:rFonts w:ascii="Times New Roman" w:hAnsi="Times New Roman" w:eastAsia="Times New Roman" w:cs="Times New Roman"/>
          <w:b/>
          <w:bCs/>
          <w:sz w:val="24"/>
          <w:szCs w:val="24"/>
          <w:lang w:eastAsia="et-EE"/>
        </w:rPr>
        <w:t xml:space="preserve">13) </w:t>
      </w:r>
      <w:r w:rsidRPr="004D3176" w:rsidR="00C04BD4">
        <w:rPr>
          <w:rFonts w:ascii="Times New Roman" w:hAnsi="Times New Roman" w:eastAsia="Times New Roman" w:cs="Times New Roman"/>
          <w:sz w:val="24"/>
          <w:szCs w:val="24"/>
          <w:lang w:eastAsia="et-EE"/>
        </w:rPr>
        <w:t>seadust täiendatakse §-dega</w:t>
      </w:r>
      <w:r w:rsidRPr="004D3176" w:rsidR="00F101D1">
        <w:rPr>
          <w:rFonts w:ascii="Times New Roman" w:hAnsi="Times New Roman" w:eastAsia="Times New Roman" w:cs="Times New Roman"/>
          <w:sz w:val="24"/>
          <w:szCs w:val="24"/>
          <w:lang w:eastAsia="et-EE"/>
        </w:rPr>
        <w:t xml:space="preserve"> </w:t>
      </w:r>
      <w:r w:rsidRPr="004D3176" w:rsidR="00C04BD4">
        <w:rPr>
          <w:rFonts w:ascii="Times New Roman" w:hAnsi="Times New Roman" w:eastAsia="Times New Roman" w:cs="Times New Roman"/>
          <w:sz w:val="24"/>
          <w:szCs w:val="24"/>
          <w:lang w:eastAsia="et-EE"/>
        </w:rPr>
        <w:t>16</w:t>
      </w:r>
      <w:r w:rsidRPr="004D3176" w:rsidR="00C04BD4">
        <w:rPr>
          <w:rFonts w:ascii="Times New Roman" w:hAnsi="Times New Roman" w:eastAsia="Times New Roman" w:cs="Times New Roman"/>
          <w:sz w:val="24"/>
          <w:szCs w:val="24"/>
          <w:vertAlign w:val="superscript"/>
          <w:lang w:eastAsia="et-EE"/>
        </w:rPr>
        <w:t>1</w:t>
      </w:r>
      <w:r w:rsidRPr="004D3176" w:rsidR="00C04BD4">
        <w:rPr>
          <w:rFonts w:ascii="Times New Roman" w:hAnsi="Times New Roman" w:eastAsia="Times New Roman" w:cs="Times New Roman"/>
          <w:sz w:val="24"/>
          <w:szCs w:val="24"/>
          <w:lang w:eastAsia="et-EE"/>
        </w:rPr>
        <w:t xml:space="preserve"> ja 16</w:t>
      </w:r>
      <w:r w:rsidRPr="004D3176" w:rsidR="00C04BD4">
        <w:rPr>
          <w:rFonts w:ascii="Times New Roman" w:hAnsi="Times New Roman" w:eastAsia="Times New Roman" w:cs="Times New Roman"/>
          <w:sz w:val="24"/>
          <w:szCs w:val="24"/>
          <w:vertAlign w:val="superscript"/>
          <w:lang w:eastAsia="et-EE"/>
        </w:rPr>
        <w:t>2</w:t>
      </w:r>
      <w:r w:rsidRPr="004D3176" w:rsidR="00C04BD4">
        <w:rPr>
          <w:rFonts w:ascii="Times New Roman" w:hAnsi="Times New Roman" w:eastAsia="Times New Roman" w:cs="Times New Roman"/>
          <w:sz w:val="24"/>
          <w:szCs w:val="24"/>
          <w:lang w:eastAsia="et-EE"/>
        </w:rPr>
        <w:t xml:space="preserve"> järgmises sõnastuses:</w:t>
      </w:r>
      <w:r w:rsidRPr="19C5ABB6" w:rsidR="00C04BD4">
        <w:rPr>
          <w:rFonts w:ascii="Times New Roman" w:hAnsi="Times New Roman" w:eastAsia="Times New Roman" w:cs="Times New Roman"/>
          <w:sz w:val="24"/>
          <w:szCs w:val="24"/>
          <w:lang w:eastAsia="et-EE"/>
        </w:rPr>
        <w:t xml:space="preserve">  </w:t>
      </w:r>
    </w:p>
    <w:p w:rsidR="00C04BD4" w:rsidP="002F2BE5" w:rsidRDefault="00C04BD4" w14:paraId="0CF1396A" w14:textId="77777777">
      <w:pPr>
        <w:shd w:val="clear" w:color="auto" w:fill="FFFFFF"/>
        <w:spacing w:after="0" w:line="240" w:lineRule="auto"/>
        <w:jc w:val="both"/>
        <w:outlineLvl w:val="2"/>
        <w:rPr>
          <w:rFonts w:ascii="Times New Roman" w:hAnsi="Times New Roman" w:cs="Times New Roman"/>
          <w:sz w:val="24"/>
          <w:szCs w:val="24"/>
        </w:rPr>
      </w:pPr>
    </w:p>
    <w:p w:rsidRPr="00C04BD4" w:rsidR="00C04BD4" w:rsidP="00C04BD4" w:rsidRDefault="00C04BD4" w14:paraId="197C77BB" w14:textId="0536B7B2">
      <w:pPr>
        <w:shd w:val="clear" w:color="auto" w:fill="FFFFFF"/>
        <w:spacing w:after="0" w:line="240" w:lineRule="auto"/>
        <w:jc w:val="both"/>
        <w:outlineLvl w:val="2"/>
        <w:rPr>
          <w:rFonts w:ascii="Times New Roman" w:hAnsi="Times New Roman" w:cs="Times New Roman"/>
          <w:sz w:val="24"/>
          <w:szCs w:val="24"/>
        </w:rPr>
      </w:pPr>
      <w:r w:rsidRPr="00C04BD4">
        <w:rPr>
          <w:rFonts w:ascii="Times New Roman" w:hAnsi="Times New Roman" w:cs="Times New Roman"/>
          <w:b/>
          <w:bCs/>
          <w:sz w:val="24"/>
          <w:szCs w:val="24"/>
        </w:rPr>
        <w:t>„§ 16</w:t>
      </w:r>
      <w:r w:rsidRPr="00C04BD4">
        <w:rPr>
          <w:rFonts w:ascii="Times New Roman" w:hAnsi="Times New Roman" w:cs="Times New Roman"/>
          <w:b/>
          <w:bCs/>
          <w:sz w:val="24"/>
          <w:szCs w:val="24"/>
          <w:vertAlign w:val="superscript"/>
        </w:rPr>
        <w:t>1</w:t>
      </w:r>
      <w:r w:rsidRPr="00C04BD4">
        <w:rPr>
          <w:rFonts w:ascii="Times New Roman" w:hAnsi="Times New Roman" w:cs="Times New Roman"/>
          <w:b/>
          <w:bCs/>
          <w:sz w:val="24"/>
          <w:szCs w:val="24"/>
        </w:rPr>
        <w:t xml:space="preserve">. Meediateenuse osutaja märkimine äriregistris </w:t>
      </w:r>
    </w:p>
    <w:p w:rsidRPr="00C04BD4" w:rsidR="00C04BD4" w:rsidP="00C04BD4" w:rsidRDefault="00C04BD4" w14:paraId="5709F528" w14:textId="405D0966">
      <w:pPr>
        <w:shd w:val="clear" w:color="auto" w:fill="FFFFFF"/>
        <w:spacing w:after="0" w:line="240" w:lineRule="auto"/>
        <w:jc w:val="both"/>
        <w:outlineLvl w:val="2"/>
        <w:rPr>
          <w:rFonts w:ascii="Times New Roman" w:hAnsi="Times New Roman" w:cs="Times New Roman"/>
          <w:sz w:val="24"/>
          <w:szCs w:val="24"/>
        </w:rPr>
      </w:pPr>
    </w:p>
    <w:p w:rsidRPr="00C04BD4" w:rsidR="00C04BD4" w:rsidP="6D47AC9D" w:rsidRDefault="7C75B735" w14:paraId="340EF086" w14:textId="1CFD6560">
      <w:pPr>
        <w:shd w:val="clear" w:color="auto" w:fill="FFFFFF" w:themeFill="background1"/>
        <w:spacing w:after="0" w:line="240" w:lineRule="auto"/>
        <w:jc w:val="both"/>
        <w:outlineLvl w:val="2"/>
        <w:rPr>
          <w:rFonts w:ascii="Times New Roman" w:hAnsi="Times New Roman" w:cs="Times New Roman"/>
          <w:sz w:val="24"/>
          <w:szCs w:val="24"/>
        </w:rPr>
      </w:pPr>
      <w:r w:rsidRPr="6D47AC9D">
        <w:rPr>
          <w:rFonts w:ascii="Times New Roman" w:hAnsi="Times New Roman" w:cs="Times New Roman"/>
          <w:sz w:val="24"/>
          <w:szCs w:val="24"/>
        </w:rPr>
        <w:t>(1) Audiovisuaalmeedia teenuse ja raadioteenuse osutaja ning käesoleva seaduse § 5 lõikes 2 nimetatud meediateenuse osutaja märgitakse äriregistri avalikus toimikus meediateenuse osutajana.</w:t>
      </w:r>
    </w:p>
    <w:p w:rsidRPr="00C04BD4" w:rsidR="00C04BD4" w:rsidP="00C04BD4" w:rsidRDefault="00C04BD4" w14:paraId="3C2E1B39" w14:textId="10354C22">
      <w:pPr>
        <w:shd w:val="clear" w:color="auto" w:fill="FFFFFF"/>
        <w:spacing w:after="0" w:line="240" w:lineRule="auto"/>
        <w:jc w:val="both"/>
        <w:outlineLvl w:val="2"/>
        <w:rPr>
          <w:rFonts w:ascii="Times New Roman" w:hAnsi="Times New Roman" w:cs="Times New Roman"/>
          <w:sz w:val="24"/>
          <w:szCs w:val="24"/>
        </w:rPr>
      </w:pPr>
    </w:p>
    <w:p w:rsidRPr="00C04BD4" w:rsidR="00C04BD4" w:rsidP="6D47AC9D" w:rsidRDefault="7C75B735" w14:paraId="4FD72BAE" w14:textId="3D0DB48D">
      <w:pPr>
        <w:shd w:val="clear" w:color="auto" w:fill="FFFFFF" w:themeFill="background1"/>
        <w:spacing w:after="0" w:line="240" w:lineRule="auto"/>
        <w:jc w:val="both"/>
        <w:outlineLvl w:val="2"/>
        <w:rPr>
          <w:rFonts w:ascii="Times New Roman" w:hAnsi="Times New Roman" w:cs="Times New Roman"/>
          <w:sz w:val="24"/>
          <w:szCs w:val="24"/>
        </w:rPr>
      </w:pPr>
      <w:r w:rsidRPr="6D47AC9D">
        <w:rPr>
          <w:rFonts w:ascii="Times New Roman" w:hAnsi="Times New Roman" w:cs="Times New Roman"/>
          <w:sz w:val="24"/>
          <w:szCs w:val="24"/>
        </w:rPr>
        <w:t>(2) Audiovisuaalmeedia teenuse ja raadioteenuse osutaja ning käesoleva seaduse § 5 lõikes 2 nimetatud meediateenuse osutaja esitab äriregistrile koos majandusaasta aruandega info riiklikuks reklaamiks eraldatud aastase kogusumma kohta. Nimetatud summa kantakse äriregistri avalikku toimikusse.</w:t>
      </w:r>
    </w:p>
    <w:p w:rsidRPr="00C04BD4" w:rsidR="00C04BD4" w:rsidP="00C04BD4" w:rsidRDefault="00C04BD4" w14:paraId="0CB3811D" w14:textId="2EB28739">
      <w:pPr>
        <w:shd w:val="clear" w:color="auto" w:fill="FFFFFF"/>
        <w:spacing w:after="0" w:line="240" w:lineRule="auto"/>
        <w:jc w:val="both"/>
        <w:outlineLvl w:val="2"/>
        <w:rPr>
          <w:rFonts w:ascii="Times New Roman" w:hAnsi="Times New Roman" w:cs="Times New Roman"/>
          <w:sz w:val="24"/>
          <w:szCs w:val="24"/>
        </w:rPr>
      </w:pPr>
    </w:p>
    <w:p w:rsidRPr="00C04BD4" w:rsidR="00C04BD4" w:rsidP="749C9A55" w:rsidRDefault="00C04BD4" w14:paraId="5D6CF346" w14:textId="026C1E7B" w14:noSpellErr="1">
      <w:pPr>
        <w:shd w:val="clear" w:color="auto" w:fill="FFFFFF" w:themeFill="background1"/>
        <w:spacing w:after="0" w:line="240" w:lineRule="auto"/>
        <w:jc w:val="both"/>
        <w:outlineLvl w:val="2"/>
        <w:rPr>
          <w:rFonts w:ascii="Times New Roman" w:hAnsi="Times New Roman" w:cs="Times New Roman"/>
          <w:sz w:val="24"/>
          <w:szCs w:val="24"/>
        </w:rPr>
      </w:pPr>
      <w:r w:rsidRPr="749C9A55" w:rsidR="00C04BD4">
        <w:rPr>
          <w:rFonts w:ascii="Times New Roman" w:hAnsi="Times New Roman" w:cs="Times New Roman"/>
          <w:sz w:val="24"/>
          <w:szCs w:val="24"/>
        </w:rPr>
        <w:t xml:space="preserve">(3) </w:t>
      </w:r>
      <w:bookmarkStart w:name="_Hlk193915623" w:id="2"/>
      <w:r w:rsidRPr="749C9A55" w:rsidR="00C04BD4">
        <w:rPr>
          <w:rFonts w:ascii="Times New Roman" w:hAnsi="Times New Roman" w:cs="Times New Roman"/>
          <w:sz w:val="24"/>
          <w:szCs w:val="24"/>
        </w:rPr>
        <w:t xml:space="preserve">Täpse loetelu Eesti majanduse tegevusalade klassifikaatori tegevusaladest, mille puhul kohalduvad </w:t>
      </w:r>
      <w:r w:rsidRPr="749C9A55" w:rsidR="008717DD">
        <w:rPr>
          <w:rFonts w:ascii="Times New Roman" w:hAnsi="Times New Roman" w:cs="Times New Roman"/>
          <w:sz w:val="24"/>
          <w:szCs w:val="24"/>
        </w:rPr>
        <w:t xml:space="preserve">käesoleva paragrahvi </w:t>
      </w:r>
      <w:r w:rsidRPr="749C9A55" w:rsidR="00C04BD4">
        <w:rPr>
          <w:rFonts w:ascii="Times New Roman" w:hAnsi="Times New Roman" w:cs="Times New Roman"/>
          <w:sz w:val="24"/>
          <w:szCs w:val="24"/>
        </w:rPr>
        <w:t>lõiked 1 ja 2</w:t>
      </w:r>
      <w:bookmarkEnd w:id="2"/>
      <w:r w:rsidRPr="749C9A55" w:rsidR="00C04BD4">
        <w:rPr>
          <w:rFonts w:ascii="Times New Roman" w:hAnsi="Times New Roman" w:cs="Times New Roman"/>
          <w:sz w:val="24"/>
          <w:szCs w:val="24"/>
        </w:rPr>
        <w:t xml:space="preserve">, kehtestab </w:t>
      </w:r>
      <w:commentRangeStart w:id="578492756"/>
      <w:r w:rsidRPr="749C9A55" w:rsidR="00C04BD4">
        <w:rPr>
          <w:rFonts w:ascii="Times New Roman" w:hAnsi="Times New Roman" w:cs="Times New Roman"/>
          <w:sz w:val="24"/>
          <w:szCs w:val="24"/>
        </w:rPr>
        <w:t>kultuuriminister</w:t>
      </w:r>
      <w:commentRangeEnd w:id="578492756"/>
      <w:r>
        <w:rPr>
          <w:rStyle w:val="CommentReference"/>
        </w:rPr>
        <w:commentReference w:id="578492756"/>
      </w:r>
      <w:r w:rsidRPr="749C9A55" w:rsidR="00C04BD4">
        <w:rPr>
          <w:rFonts w:ascii="Times New Roman" w:hAnsi="Times New Roman" w:cs="Times New Roman"/>
          <w:sz w:val="24"/>
          <w:szCs w:val="24"/>
        </w:rPr>
        <w:t xml:space="preserve"> määrusega.</w:t>
      </w:r>
    </w:p>
    <w:p w:rsidRPr="00C04BD4" w:rsidR="00C04BD4" w:rsidP="00C04BD4" w:rsidRDefault="00C04BD4" w14:paraId="37BDB80B" w14:textId="67B66F65">
      <w:pPr>
        <w:shd w:val="clear" w:color="auto" w:fill="FFFFFF"/>
        <w:spacing w:after="0" w:line="240" w:lineRule="auto"/>
        <w:jc w:val="both"/>
        <w:outlineLvl w:val="2"/>
        <w:rPr>
          <w:rFonts w:ascii="Times New Roman" w:hAnsi="Times New Roman" w:cs="Times New Roman"/>
          <w:sz w:val="24"/>
          <w:szCs w:val="24"/>
        </w:rPr>
      </w:pPr>
    </w:p>
    <w:p w:rsidRPr="00C04BD4" w:rsidR="00C04BD4" w:rsidP="00C04BD4" w:rsidRDefault="00C04BD4" w14:paraId="044A6241" w14:textId="0186B433">
      <w:pPr>
        <w:shd w:val="clear" w:color="auto" w:fill="FFFFFF"/>
        <w:spacing w:after="0" w:line="240" w:lineRule="auto"/>
        <w:jc w:val="both"/>
        <w:outlineLvl w:val="2"/>
        <w:rPr>
          <w:rFonts w:ascii="Times New Roman" w:hAnsi="Times New Roman" w:cs="Times New Roman"/>
          <w:sz w:val="24"/>
          <w:szCs w:val="24"/>
        </w:rPr>
      </w:pPr>
      <w:bookmarkStart w:name="_Hlk193045583" w:id="3"/>
      <w:r w:rsidRPr="00C04BD4">
        <w:rPr>
          <w:rFonts w:ascii="Times New Roman" w:hAnsi="Times New Roman" w:cs="Times New Roman"/>
          <w:b/>
          <w:bCs/>
          <w:sz w:val="24"/>
          <w:szCs w:val="24"/>
        </w:rPr>
        <w:t>§ 16</w:t>
      </w:r>
      <w:r w:rsidRPr="00C04BD4">
        <w:rPr>
          <w:rFonts w:ascii="Times New Roman" w:hAnsi="Times New Roman" w:cs="Times New Roman"/>
          <w:b/>
          <w:bCs/>
          <w:sz w:val="24"/>
          <w:szCs w:val="24"/>
          <w:vertAlign w:val="superscript"/>
        </w:rPr>
        <w:t>2</w:t>
      </w:r>
      <w:r w:rsidRPr="00C04BD4">
        <w:rPr>
          <w:rFonts w:ascii="Times New Roman" w:hAnsi="Times New Roman" w:cs="Times New Roman"/>
          <w:b/>
          <w:bCs/>
          <w:sz w:val="24"/>
          <w:szCs w:val="24"/>
        </w:rPr>
        <w:t>. Teave avaliku sektori vahendite eraldamise kohta riiklikuks reklaamiks</w:t>
      </w:r>
    </w:p>
    <w:p w:rsidRPr="00C04BD4" w:rsidR="00C04BD4" w:rsidP="00C04BD4" w:rsidRDefault="00C04BD4" w14:paraId="16D9E619" w14:textId="77777777">
      <w:pPr>
        <w:shd w:val="clear" w:color="auto" w:fill="FFFFFF"/>
        <w:spacing w:after="0" w:line="240" w:lineRule="auto"/>
        <w:jc w:val="both"/>
        <w:outlineLvl w:val="2"/>
        <w:rPr>
          <w:rFonts w:ascii="Times New Roman" w:hAnsi="Times New Roman" w:cs="Times New Roman"/>
          <w:sz w:val="24"/>
          <w:szCs w:val="24"/>
        </w:rPr>
      </w:pPr>
    </w:p>
    <w:p w:rsidRPr="00C04BD4" w:rsidR="00C04BD4" w:rsidP="00C04BD4" w:rsidRDefault="00C04BD4" w14:paraId="2DF200B3" w14:textId="5A9FF733">
      <w:pPr>
        <w:shd w:val="clear" w:color="auto" w:fill="FFFFFF"/>
        <w:spacing w:after="0" w:line="240" w:lineRule="auto"/>
        <w:jc w:val="both"/>
        <w:outlineLvl w:val="2"/>
        <w:rPr>
          <w:rFonts w:ascii="Times New Roman" w:hAnsi="Times New Roman" w:cs="Times New Roman"/>
          <w:sz w:val="24"/>
          <w:szCs w:val="24"/>
        </w:rPr>
      </w:pPr>
      <w:r w:rsidRPr="00C04BD4">
        <w:rPr>
          <w:rFonts w:ascii="Times New Roman" w:hAnsi="Times New Roman" w:cs="Times New Roman"/>
          <w:sz w:val="24"/>
          <w:szCs w:val="24"/>
        </w:rPr>
        <w:t>(1) Avaliku sektori asutused teevad igal aastal elektrooniliselt ja kasutajasõbralikul viisil avalikult kättesaadavaks Euroopa meediavabaduse määruse artik</w:t>
      </w:r>
      <w:r w:rsidR="00E7666C">
        <w:rPr>
          <w:rFonts w:ascii="Times New Roman" w:hAnsi="Times New Roman" w:cs="Times New Roman"/>
          <w:sz w:val="24"/>
          <w:szCs w:val="24"/>
        </w:rPr>
        <w:t>li</w:t>
      </w:r>
      <w:r w:rsidRPr="00C04BD4">
        <w:rPr>
          <w:rFonts w:ascii="Times New Roman" w:hAnsi="Times New Roman" w:cs="Times New Roman"/>
          <w:sz w:val="24"/>
          <w:szCs w:val="24"/>
        </w:rPr>
        <w:t xml:space="preserve"> 25 lõikes 2 nimetatud teabe.</w:t>
      </w:r>
    </w:p>
    <w:p w:rsidRPr="00C04BD4" w:rsidR="00C04BD4" w:rsidP="00C04BD4" w:rsidRDefault="00C04BD4" w14:paraId="3811AEF7" w14:textId="71533B8C">
      <w:pPr>
        <w:shd w:val="clear" w:color="auto" w:fill="FFFFFF"/>
        <w:spacing w:after="0" w:line="240" w:lineRule="auto"/>
        <w:jc w:val="both"/>
        <w:outlineLvl w:val="2"/>
        <w:rPr>
          <w:rFonts w:ascii="Times New Roman" w:hAnsi="Times New Roman" w:cs="Times New Roman"/>
          <w:sz w:val="24"/>
          <w:szCs w:val="24"/>
        </w:rPr>
      </w:pPr>
    </w:p>
    <w:p w:rsidRPr="00C04BD4" w:rsidR="00C04BD4" w:rsidP="749C9A55" w:rsidRDefault="00C04BD4" w14:paraId="7CE5D19C" w14:textId="702DF63C" w14:noSpellErr="1">
      <w:pPr>
        <w:shd w:val="clear" w:color="auto" w:fill="FFFFFF" w:themeFill="background1"/>
        <w:spacing w:after="0" w:line="240" w:lineRule="auto"/>
        <w:jc w:val="both"/>
        <w:outlineLvl w:val="2"/>
        <w:rPr>
          <w:rFonts w:ascii="Times New Roman" w:hAnsi="Times New Roman" w:cs="Times New Roman"/>
          <w:sz w:val="24"/>
          <w:szCs w:val="24"/>
        </w:rPr>
      </w:pPr>
      <w:r w:rsidRPr="749C9A55" w:rsidR="00C04BD4">
        <w:rPr>
          <w:rFonts w:ascii="Times New Roman" w:hAnsi="Times New Roman" w:cs="Times New Roman"/>
          <w:sz w:val="24"/>
          <w:szCs w:val="24"/>
        </w:rPr>
        <w:t xml:space="preserve">(2) Euroopa meediavabaduse määruse artikli 25 lõike 2 punktis b sätestatud kohustustest vabastatakse </w:t>
      </w:r>
      <w:commentRangeStart w:id="402374875"/>
      <w:r w:rsidRPr="749C9A55" w:rsidR="00C04BD4">
        <w:rPr>
          <w:rFonts w:ascii="Times New Roman" w:hAnsi="Times New Roman" w:cs="Times New Roman"/>
          <w:sz w:val="24"/>
          <w:szCs w:val="24"/>
        </w:rPr>
        <w:t>alla 100 000 elanikuga</w:t>
      </w:r>
      <w:commentRangeEnd w:id="402374875"/>
      <w:r>
        <w:rPr>
          <w:rStyle w:val="CommentReference"/>
        </w:rPr>
        <w:commentReference w:id="402374875"/>
      </w:r>
      <w:r w:rsidRPr="749C9A55" w:rsidR="00C04BD4">
        <w:rPr>
          <w:rFonts w:ascii="Times New Roman" w:hAnsi="Times New Roman" w:cs="Times New Roman"/>
          <w:sz w:val="24"/>
          <w:szCs w:val="24"/>
        </w:rPr>
        <w:t xml:space="preserve"> kohaliku omavalitsuse üksused ning selliste kohaliku omavalitsuse üksuste otsese või kaudse kontrolli all olevad üksused. </w:t>
      </w:r>
    </w:p>
    <w:p w:rsidRPr="00C04BD4" w:rsidR="00C04BD4" w:rsidP="00C04BD4" w:rsidRDefault="00C04BD4" w14:paraId="17A75046" w14:textId="70B79A68">
      <w:pPr>
        <w:shd w:val="clear" w:color="auto" w:fill="FFFFFF"/>
        <w:spacing w:after="0" w:line="240" w:lineRule="auto"/>
        <w:jc w:val="both"/>
        <w:outlineLvl w:val="2"/>
        <w:rPr>
          <w:rFonts w:ascii="Times New Roman" w:hAnsi="Times New Roman" w:cs="Times New Roman"/>
          <w:sz w:val="24"/>
          <w:szCs w:val="24"/>
        </w:rPr>
      </w:pPr>
    </w:p>
    <w:p w:rsidRPr="00C04BD4" w:rsidR="00C04BD4" w:rsidP="00C04BD4" w:rsidRDefault="00C04BD4" w14:paraId="08BF57FD" w14:textId="2A0B04DD">
      <w:pPr>
        <w:shd w:val="clear" w:color="auto" w:fill="FFFFFF"/>
        <w:spacing w:after="0" w:line="240" w:lineRule="auto"/>
        <w:jc w:val="both"/>
        <w:outlineLvl w:val="2"/>
        <w:rPr>
          <w:rFonts w:ascii="Times New Roman" w:hAnsi="Times New Roman" w:cs="Times New Roman"/>
          <w:sz w:val="24"/>
          <w:szCs w:val="24"/>
        </w:rPr>
      </w:pPr>
      <w:r w:rsidRPr="00C04BD4">
        <w:rPr>
          <w:rFonts w:ascii="Times New Roman" w:hAnsi="Times New Roman" w:cs="Times New Roman"/>
          <w:sz w:val="24"/>
          <w:szCs w:val="24"/>
        </w:rPr>
        <w:t>(3) Tarbijakaitse ja Tehnilise Järelevalve Amet koosta</w:t>
      </w:r>
      <w:r w:rsidR="00D20874">
        <w:rPr>
          <w:rFonts w:ascii="Times New Roman" w:hAnsi="Times New Roman" w:cs="Times New Roman"/>
          <w:sz w:val="24"/>
          <w:szCs w:val="24"/>
        </w:rPr>
        <w:t>b</w:t>
      </w:r>
      <w:r w:rsidRPr="00C04BD4">
        <w:rPr>
          <w:rFonts w:ascii="Times New Roman" w:hAnsi="Times New Roman" w:cs="Times New Roman"/>
          <w:sz w:val="24"/>
          <w:szCs w:val="24"/>
        </w:rPr>
        <w:t xml:space="preserve"> </w:t>
      </w:r>
      <w:r w:rsidR="008717DD">
        <w:rPr>
          <w:rFonts w:ascii="Times New Roman" w:hAnsi="Times New Roman" w:cs="Times New Roman"/>
          <w:sz w:val="24"/>
          <w:szCs w:val="24"/>
        </w:rPr>
        <w:t xml:space="preserve">käesoleva paragrahvi </w:t>
      </w:r>
      <w:r w:rsidRPr="00C04BD4">
        <w:rPr>
          <w:rFonts w:ascii="Times New Roman" w:hAnsi="Times New Roman" w:cs="Times New Roman"/>
          <w:sz w:val="24"/>
          <w:szCs w:val="24"/>
        </w:rPr>
        <w:t xml:space="preserve">lõikes 1 toodud info kohta aruande, mis avalikustatakse </w:t>
      </w:r>
      <w:r w:rsidR="00D20874">
        <w:rPr>
          <w:rFonts w:ascii="Times New Roman" w:hAnsi="Times New Roman" w:cs="Times New Roman"/>
          <w:sz w:val="24"/>
          <w:szCs w:val="24"/>
        </w:rPr>
        <w:t>tema</w:t>
      </w:r>
      <w:r w:rsidRPr="00C04BD4">
        <w:rPr>
          <w:rFonts w:ascii="Times New Roman" w:hAnsi="Times New Roman" w:cs="Times New Roman"/>
          <w:sz w:val="24"/>
          <w:szCs w:val="24"/>
        </w:rPr>
        <w:t xml:space="preserve"> veebilehel.“;</w:t>
      </w:r>
    </w:p>
    <w:bookmarkEnd w:id="3"/>
    <w:p w:rsidRPr="00C04BD4" w:rsidR="00C04BD4" w:rsidP="00C04BD4" w:rsidRDefault="00C04BD4" w14:paraId="2F9F2E1F" w14:textId="4EAB7314">
      <w:pPr>
        <w:shd w:val="clear" w:color="auto" w:fill="FFFFFF"/>
        <w:spacing w:after="0" w:line="240" w:lineRule="auto"/>
        <w:jc w:val="both"/>
        <w:outlineLvl w:val="2"/>
        <w:rPr>
          <w:rFonts w:ascii="Times New Roman" w:hAnsi="Times New Roman" w:cs="Times New Roman"/>
          <w:sz w:val="24"/>
          <w:szCs w:val="24"/>
        </w:rPr>
      </w:pPr>
    </w:p>
    <w:p w:rsidRPr="004D3176" w:rsidR="000B4486" w:rsidP="6D47AC9D" w:rsidRDefault="755FB272" w14:paraId="55225F5B" w14:textId="6FFB547C">
      <w:pPr>
        <w:shd w:val="clear" w:color="auto" w:fill="FFFFFF" w:themeFill="background1"/>
        <w:spacing w:after="0" w:line="240" w:lineRule="auto"/>
        <w:jc w:val="both"/>
        <w:outlineLvl w:val="2"/>
        <w:rPr>
          <w:rFonts w:ascii="Times New Roman" w:hAnsi="Times New Roman" w:cs="Times New Roman"/>
          <w:sz w:val="24"/>
          <w:szCs w:val="24"/>
        </w:rPr>
      </w:pPr>
      <w:r w:rsidRPr="004D3176">
        <w:rPr>
          <w:rFonts w:ascii="Times New Roman" w:hAnsi="Times New Roman" w:cs="Times New Roman"/>
          <w:b/>
          <w:bCs/>
          <w:sz w:val="24"/>
          <w:szCs w:val="24"/>
        </w:rPr>
        <w:t xml:space="preserve">14) </w:t>
      </w:r>
      <w:r w:rsidRPr="004D3176" w:rsidR="1AED0577">
        <w:rPr>
          <w:rFonts w:ascii="Times New Roman" w:hAnsi="Times New Roman" w:cs="Times New Roman"/>
          <w:sz w:val="24"/>
          <w:szCs w:val="24"/>
        </w:rPr>
        <w:t>paragrahvi 21 lõikest 2 jäetakse välja sõnad „Regionaalse või“;</w:t>
      </w:r>
    </w:p>
    <w:p w:rsidRPr="004D3176" w:rsidR="000B4486" w:rsidP="002F2BE5" w:rsidRDefault="000B4486" w14:paraId="1C447030" w14:textId="08909597">
      <w:pPr>
        <w:shd w:val="clear" w:color="auto" w:fill="FFFFFF"/>
        <w:spacing w:after="0" w:line="240" w:lineRule="auto"/>
        <w:jc w:val="both"/>
        <w:outlineLvl w:val="2"/>
        <w:rPr>
          <w:rFonts w:ascii="Times New Roman" w:hAnsi="Times New Roman" w:cs="Times New Roman"/>
          <w:sz w:val="24"/>
          <w:szCs w:val="24"/>
        </w:rPr>
      </w:pPr>
    </w:p>
    <w:p w:rsidRPr="004D3176" w:rsidR="00C04BD4" w:rsidP="6D47AC9D" w:rsidRDefault="7BA63693" w14:paraId="12695F41" w14:textId="2A0DDCC2">
      <w:pPr>
        <w:shd w:val="clear" w:color="auto" w:fill="FFFFFF" w:themeFill="background1"/>
        <w:spacing w:after="0" w:line="240" w:lineRule="auto"/>
        <w:jc w:val="both"/>
        <w:outlineLvl w:val="2"/>
        <w:rPr>
          <w:rFonts w:ascii="Times New Roman" w:hAnsi="Times New Roman" w:cs="Times New Roman"/>
          <w:sz w:val="24"/>
          <w:szCs w:val="24"/>
        </w:rPr>
      </w:pPr>
      <w:r w:rsidRPr="004D3176">
        <w:rPr>
          <w:rFonts w:ascii="Times New Roman" w:hAnsi="Times New Roman" w:cs="Times New Roman"/>
          <w:b/>
          <w:bCs/>
          <w:sz w:val="24"/>
          <w:szCs w:val="24"/>
        </w:rPr>
        <w:t xml:space="preserve">15) </w:t>
      </w:r>
      <w:r w:rsidRPr="004D3176" w:rsidR="7C75B735">
        <w:rPr>
          <w:rFonts w:ascii="Times New Roman" w:hAnsi="Times New Roman" w:cs="Times New Roman"/>
          <w:sz w:val="24"/>
          <w:szCs w:val="24"/>
        </w:rPr>
        <w:t xml:space="preserve">paragrahvi 22 lõikes 1 ja </w:t>
      </w:r>
      <w:r w:rsidRPr="004D3176" w:rsidR="2F9DCEE8">
        <w:rPr>
          <w:rFonts w:ascii="Times New Roman" w:hAnsi="Times New Roman" w:cs="Times New Roman"/>
          <w:sz w:val="24"/>
          <w:szCs w:val="24"/>
        </w:rPr>
        <w:t xml:space="preserve">§ </w:t>
      </w:r>
      <w:r w:rsidRPr="004D3176" w:rsidR="7C75B735">
        <w:rPr>
          <w:rFonts w:ascii="Times New Roman" w:hAnsi="Times New Roman" w:cs="Times New Roman"/>
          <w:sz w:val="24"/>
          <w:szCs w:val="24"/>
        </w:rPr>
        <w:t xml:space="preserve">27 </w:t>
      </w:r>
      <w:r w:rsidRPr="004D3176" w:rsidR="2F9DCEE8">
        <w:rPr>
          <w:rFonts w:ascii="Times New Roman" w:hAnsi="Times New Roman" w:cs="Times New Roman"/>
          <w:sz w:val="24"/>
          <w:szCs w:val="24"/>
        </w:rPr>
        <w:t xml:space="preserve">lõigetes 1 ja 2 </w:t>
      </w:r>
      <w:r w:rsidRPr="004D3176" w:rsidR="7C75B735">
        <w:rPr>
          <w:rFonts w:ascii="Times New Roman" w:hAnsi="Times New Roman" w:cs="Times New Roman"/>
          <w:sz w:val="24"/>
          <w:szCs w:val="24"/>
        </w:rPr>
        <w:t>asendatakse sõnad „</w:t>
      </w:r>
      <w:r w:rsidRPr="004D3176" w:rsidR="192CA292">
        <w:rPr>
          <w:rFonts w:ascii="Times New Roman" w:hAnsi="Times New Roman" w:cs="Times New Roman"/>
          <w:sz w:val="24"/>
          <w:szCs w:val="24"/>
        </w:rPr>
        <w:t>m</w:t>
      </w:r>
      <w:r w:rsidRPr="004D3176" w:rsidR="7C75B735">
        <w:rPr>
          <w:rFonts w:ascii="Times New Roman" w:hAnsi="Times New Roman" w:cs="Times New Roman"/>
          <w:sz w:val="24"/>
          <w:szCs w:val="24"/>
        </w:rPr>
        <w:t>eediateenuste ja“ sõnadega „</w:t>
      </w:r>
      <w:r w:rsidRPr="004D3176" w:rsidR="192CA292">
        <w:rPr>
          <w:rFonts w:ascii="Times New Roman" w:hAnsi="Times New Roman" w:cs="Times New Roman"/>
          <w:sz w:val="24"/>
          <w:szCs w:val="24"/>
        </w:rPr>
        <w:t>audiovisuaalmeedia teenuse, raadioteenuse ning“;</w:t>
      </w:r>
    </w:p>
    <w:p w:rsidRPr="004D3176" w:rsidR="00E85440" w:rsidP="002F2BE5" w:rsidRDefault="00E85440" w14:paraId="6AF361AD" w14:textId="77777777">
      <w:pPr>
        <w:shd w:val="clear" w:color="auto" w:fill="FFFFFF"/>
        <w:spacing w:after="0" w:line="240" w:lineRule="auto"/>
        <w:jc w:val="both"/>
        <w:outlineLvl w:val="2"/>
        <w:rPr>
          <w:rFonts w:ascii="Times New Roman" w:hAnsi="Times New Roman" w:cs="Times New Roman"/>
          <w:sz w:val="24"/>
          <w:szCs w:val="24"/>
        </w:rPr>
      </w:pPr>
    </w:p>
    <w:p w:rsidRPr="00D22C58" w:rsidR="00F34DEB" w:rsidP="19C5ABB6" w:rsidRDefault="66913CF5" w14:paraId="6F1F29CE" w14:textId="17E510B6">
      <w:pPr>
        <w:shd w:val="clear" w:color="auto" w:fill="FFFFFF" w:themeFill="background1"/>
        <w:spacing w:after="0" w:line="240" w:lineRule="auto"/>
        <w:jc w:val="both"/>
        <w:outlineLvl w:val="2"/>
        <w:rPr>
          <w:rFonts w:ascii="Times New Roman" w:hAnsi="Times New Roman" w:cs="Times New Roman"/>
          <w:sz w:val="24"/>
          <w:szCs w:val="24"/>
        </w:rPr>
      </w:pPr>
      <w:r w:rsidRPr="004D3176">
        <w:rPr>
          <w:rFonts w:ascii="Times New Roman" w:hAnsi="Times New Roman" w:cs="Times New Roman"/>
          <w:b/>
          <w:bCs/>
          <w:sz w:val="24"/>
          <w:szCs w:val="24"/>
        </w:rPr>
        <w:t xml:space="preserve">16) </w:t>
      </w:r>
      <w:r w:rsidRPr="004D3176" w:rsidR="00F34DEB">
        <w:rPr>
          <w:rFonts w:ascii="Times New Roman" w:hAnsi="Times New Roman" w:cs="Times New Roman"/>
          <w:sz w:val="24"/>
          <w:szCs w:val="24"/>
        </w:rPr>
        <w:t>paragrahvi 33 tekst muudetakse ja sõnastatakse järgmiselt:</w:t>
      </w:r>
    </w:p>
    <w:p w:rsidRPr="00D22C58" w:rsidR="00F34DEB" w:rsidP="002F2BE5" w:rsidRDefault="00F34DEB" w14:paraId="67CE5B76" w14:textId="72979A8B">
      <w:pPr>
        <w:shd w:val="clear" w:color="auto" w:fill="FFFFFF"/>
        <w:spacing w:after="0" w:line="240" w:lineRule="auto"/>
        <w:jc w:val="both"/>
        <w:outlineLvl w:val="2"/>
        <w:rPr>
          <w:rFonts w:ascii="Times New Roman" w:hAnsi="Times New Roman" w:cs="Times New Roman"/>
          <w:sz w:val="24"/>
          <w:szCs w:val="24"/>
        </w:rPr>
      </w:pPr>
    </w:p>
    <w:p w:rsidRPr="00D22C58" w:rsidR="00F34DEB" w:rsidP="003D2CDB" w:rsidRDefault="00F34DEB" w14:paraId="6CEACE8B" w14:textId="77777777">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sz w:val="24"/>
          <w:szCs w:val="24"/>
        </w:rPr>
        <w:t>„(1) Televisiooniteenuse osutamiseks antakse välja järgmisi tegevuslubasid:</w:t>
      </w:r>
    </w:p>
    <w:p w:rsidRPr="00D22C58" w:rsidR="00F34DEB" w:rsidP="003D2CDB" w:rsidRDefault="00F34DEB" w14:paraId="0B55D279" w14:textId="13DBE52F">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sz w:val="24"/>
          <w:szCs w:val="24"/>
        </w:rPr>
        <w:t>1) üleriigiline televisiooniluba;</w:t>
      </w:r>
    </w:p>
    <w:p w:rsidRPr="00D22C58" w:rsidR="00F34DEB" w:rsidP="003D2CDB" w:rsidRDefault="00F34DEB" w14:paraId="7678165D" w14:textId="2E0B19ED">
      <w:pPr>
        <w:shd w:val="clear" w:color="auto" w:fill="FFFFFF"/>
        <w:spacing w:after="0" w:line="240" w:lineRule="auto"/>
        <w:jc w:val="both"/>
        <w:outlineLvl w:val="2"/>
        <w:rPr>
          <w:rFonts w:ascii="Times New Roman" w:hAnsi="Times New Roman" w:cs="Times New Roman"/>
          <w:sz w:val="24"/>
          <w:szCs w:val="24"/>
        </w:rPr>
      </w:pPr>
      <w:r w:rsidRPr="00D22C58">
        <w:rPr>
          <w:rFonts w:ascii="Times New Roman" w:hAnsi="Times New Roman" w:cs="Times New Roman"/>
          <w:sz w:val="24"/>
          <w:szCs w:val="24"/>
        </w:rPr>
        <w:t>2) rahvusvaheline televisiooniluba välisriigile suunatud teleprogrammi edastamiseks.</w:t>
      </w:r>
    </w:p>
    <w:p w:rsidRPr="00D22C58" w:rsidR="00F34DEB" w:rsidP="003D2CDB" w:rsidRDefault="00F34DEB" w14:paraId="77FEE6A4" w14:textId="77777777">
      <w:pPr>
        <w:shd w:val="clear" w:color="auto" w:fill="FFFFFF"/>
        <w:spacing w:after="0" w:line="240" w:lineRule="auto"/>
        <w:jc w:val="both"/>
        <w:outlineLvl w:val="2"/>
        <w:rPr>
          <w:rFonts w:ascii="Times New Roman" w:hAnsi="Times New Roman" w:cs="Times New Roman"/>
          <w:sz w:val="24"/>
          <w:szCs w:val="24"/>
        </w:rPr>
      </w:pPr>
    </w:p>
    <w:p w:rsidRPr="00D22C58" w:rsidR="00F34DEB" w:rsidP="6D47AC9D" w:rsidRDefault="67EF6EEB" w14:paraId="08E32156" w14:textId="50348CAA">
      <w:pPr>
        <w:shd w:val="clear" w:color="auto" w:fill="FFFFFF" w:themeFill="background1"/>
        <w:spacing w:after="0" w:line="240" w:lineRule="auto"/>
        <w:jc w:val="both"/>
        <w:outlineLvl w:val="2"/>
        <w:rPr>
          <w:rFonts w:ascii="Times New Roman" w:hAnsi="Times New Roman" w:cs="Times New Roman"/>
          <w:sz w:val="24"/>
          <w:szCs w:val="24"/>
        </w:rPr>
      </w:pPr>
      <w:r w:rsidRPr="6D47AC9D">
        <w:rPr>
          <w:rFonts w:ascii="Times New Roman" w:hAnsi="Times New Roman" w:cs="Times New Roman"/>
          <w:sz w:val="24"/>
          <w:szCs w:val="24"/>
        </w:rPr>
        <w:t>(2) Üleriigiline televisiooniluba antakse kuni kümneks aastaks, kui on täidetud käesoleva seaduse §-s 32 nimetatud tingimused ja § 40 lõike 6</w:t>
      </w:r>
      <w:r w:rsidRPr="6D47AC9D">
        <w:rPr>
          <w:rFonts w:ascii="Times New Roman" w:hAnsi="Times New Roman" w:cs="Times New Roman"/>
          <w:color w:val="00B050"/>
          <w:sz w:val="24"/>
          <w:szCs w:val="24"/>
        </w:rPr>
        <w:t xml:space="preserve"> </w:t>
      </w:r>
      <w:r w:rsidRPr="6D47AC9D">
        <w:rPr>
          <w:rFonts w:ascii="Times New Roman" w:hAnsi="Times New Roman" w:cs="Times New Roman"/>
          <w:sz w:val="24"/>
          <w:szCs w:val="24"/>
        </w:rPr>
        <w:t xml:space="preserve">alusel kehtestatud </w:t>
      </w:r>
      <w:proofErr w:type="spellStart"/>
      <w:r w:rsidRPr="6D47AC9D">
        <w:rPr>
          <w:rFonts w:ascii="Times New Roman" w:hAnsi="Times New Roman" w:cs="Times New Roman"/>
          <w:sz w:val="24"/>
          <w:szCs w:val="24"/>
        </w:rPr>
        <w:t>kõrvaltingimused</w:t>
      </w:r>
      <w:proofErr w:type="spellEnd"/>
      <w:r w:rsidRPr="6D47AC9D">
        <w:rPr>
          <w:rFonts w:ascii="Times New Roman" w:hAnsi="Times New Roman" w:cs="Times New Roman"/>
          <w:sz w:val="24"/>
          <w:szCs w:val="24"/>
        </w:rPr>
        <w:t>.</w:t>
      </w:r>
    </w:p>
    <w:p w:rsidRPr="00D22C58" w:rsidR="00F34DEB" w:rsidP="003D2CDB" w:rsidRDefault="00F34DEB" w14:paraId="0C82882F" w14:textId="77777777">
      <w:pPr>
        <w:shd w:val="clear" w:color="auto" w:fill="FFFFFF"/>
        <w:spacing w:after="0" w:line="240" w:lineRule="auto"/>
        <w:jc w:val="both"/>
        <w:outlineLvl w:val="2"/>
        <w:rPr>
          <w:rFonts w:ascii="Times New Roman" w:hAnsi="Times New Roman" w:cs="Times New Roman"/>
          <w:sz w:val="24"/>
          <w:szCs w:val="24"/>
        </w:rPr>
      </w:pPr>
    </w:p>
    <w:p w:rsidRPr="00D22C58" w:rsidR="00F34DEB" w:rsidP="6D47AC9D" w:rsidRDefault="67EF6EEB" w14:paraId="06AF1F70" w14:textId="753C19A8">
      <w:pPr>
        <w:shd w:val="clear" w:color="auto" w:fill="FFFFFF" w:themeFill="background1"/>
        <w:spacing w:after="0" w:line="240" w:lineRule="auto"/>
        <w:jc w:val="both"/>
        <w:outlineLvl w:val="2"/>
        <w:rPr>
          <w:rFonts w:ascii="Times New Roman" w:hAnsi="Times New Roman" w:cs="Times New Roman"/>
          <w:sz w:val="24"/>
          <w:szCs w:val="24"/>
        </w:rPr>
      </w:pPr>
      <w:r w:rsidRPr="6D47AC9D">
        <w:rPr>
          <w:rFonts w:ascii="Times New Roman" w:hAnsi="Times New Roman" w:cs="Times New Roman"/>
          <w:sz w:val="24"/>
          <w:szCs w:val="24"/>
        </w:rPr>
        <w:t>(3) Rahvusvaheline televisiooniluba antakse kuni viieks aastaks, kui on täidetud käesoleva seaduse §-s 32 nimetatud tingimused</w:t>
      </w:r>
      <w:r w:rsidRPr="6D47AC9D" w:rsidR="343A34A1">
        <w:rPr>
          <w:rFonts w:ascii="Times New Roman" w:hAnsi="Times New Roman" w:cs="Times New Roman"/>
          <w:sz w:val="24"/>
          <w:szCs w:val="24"/>
        </w:rPr>
        <w:t xml:space="preserve"> ja</w:t>
      </w:r>
      <w:r w:rsidRPr="6D47AC9D">
        <w:rPr>
          <w:rFonts w:ascii="Times New Roman" w:hAnsi="Times New Roman" w:cs="Times New Roman"/>
          <w:sz w:val="24"/>
          <w:szCs w:val="24"/>
        </w:rPr>
        <w:t xml:space="preserve"> § 40 lõike 6 alusel kehtestatud </w:t>
      </w:r>
      <w:proofErr w:type="spellStart"/>
      <w:r w:rsidRPr="6D47AC9D">
        <w:rPr>
          <w:rFonts w:ascii="Times New Roman" w:hAnsi="Times New Roman" w:cs="Times New Roman"/>
          <w:sz w:val="24"/>
          <w:szCs w:val="24"/>
        </w:rPr>
        <w:t>kõrvaltingimused</w:t>
      </w:r>
      <w:proofErr w:type="spellEnd"/>
      <w:r w:rsidRPr="6D47AC9D">
        <w:rPr>
          <w:rFonts w:ascii="Times New Roman" w:hAnsi="Times New Roman" w:cs="Times New Roman"/>
          <w:sz w:val="24"/>
          <w:szCs w:val="24"/>
        </w:rPr>
        <w:t xml:space="preserve"> ning Tarbijakaitse ja Tehnilise Järelevalve Amet on </w:t>
      </w:r>
      <w:r w:rsidRPr="6D47AC9D" w:rsidR="192CA292">
        <w:rPr>
          <w:rFonts w:ascii="Times New Roman" w:hAnsi="Times New Roman" w:cs="Times New Roman"/>
          <w:sz w:val="24"/>
          <w:szCs w:val="24"/>
        </w:rPr>
        <w:t xml:space="preserve">vajadusel </w:t>
      </w:r>
      <w:r w:rsidRPr="6D47AC9D">
        <w:rPr>
          <w:rFonts w:ascii="Times New Roman" w:hAnsi="Times New Roman" w:cs="Times New Roman"/>
          <w:sz w:val="24"/>
          <w:szCs w:val="24"/>
        </w:rPr>
        <w:t>enne pidanud nõu teleprogrammi sihtriigi asjaomase asutusega, kas kavandatava teleprogrammi sisu vastab sihtriigis kehtivatele nõuetele, eelkõige telereklaami ja alaealiste kaitse seisukohast.“;</w:t>
      </w:r>
    </w:p>
    <w:p w:rsidRPr="00D22C58" w:rsidR="00F34DEB" w:rsidP="002F2BE5" w:rsidRDefault="00F34DEB" w14:paraId="7285FAEE" w14:textId="12AC191D">
      <w:pPr>
        <w:shd w:val="clear" w:color="auto" w:fill="FFFFFF"/>
        <w:spacing w:after="0" w:line="240" w:lineRule="auto"/>
        <w:jc w:val="both"/>
        <w:outlineLvl w:val="2"/>
        <w:rPr>
          <w:rFonts w:ascii="Times New Roman" w:hAnsi="Times New Roman" w:cs="Times New Roman"/>
          <w:sz w:val="24"/>
          <w:szCs w:val="24"/>
        </w:rPr>
      </w:pPr>
    </w:p>
    <w:p w:rsidRPr="00D22C58" w:rsidR="00F34DEB" w:rsidP="19C5ABB6" w:rsidRDefault="0F443341" w14:paraId="6F4C2F8B" w14:textId="70DAD5FD">
      <w:pPr>
        <w:shd w:val="clear" w:color="auto" w:fill="FFFFFF" w:themeFill="background1"/>
        <w:spacing w:after="0" w:line="240" w:lineRule="auto"/>
        <w:jc w:val="both"/>
        <w:outlineLvl w:val="2"/>
        <w:rPr>
          <w:rFonts w:ascii="Times New Roman" w:hAnsi="Times New Roman" w:cs="Times New Roman"/>
          <w:sz w:val="24"/>
          <w:szCs w:val="24"/>
        </w:rPr>
      </w:pPr>
      <w:r w:rsidRPr="19C5ABB6">
        <w:rPr>
          <w:rFonts w:ascii="Times New Roman" w:hAnsi="Times New Roman" w:cs="Times New Roman"/>
          <w:b/>
          <w:bCs/>
          <w:sz w:val="24"/>
          <w:szCs w:val="24"/>
        </w:rPr>
        <w:t>17)</w:t>
      </w:r>
      <w:r w:rsidRPr="19C5ABB6">
        <w:rPr>
          <w:rFonts w:ascii="Times New Roman" w:hAnsi="Times New Roman" w:cs="Times New Roman"/>
          <w:sz w:val="24"/>
          <w:szCs w:val="24"/>
        </w:rPr>
        <w:t xml:space="preserve"> </w:t>
      </w:r>
      <w:r w:rsidRPr="19C5ABB6" w:rsidR="00F34DEB">
        <w:rPr>
          <w:rFonts w:ascii="Times New Roman" w:hAnsi="Times New Roman" w:cs="Times New Roman"/>
          <w:sz w:val="24"/>
          <w:szCs w:val="24"/>
        </w:rPr>
        <w:t>paragrahvi 35 lõige 1 muudetakse ja sõnastatakse järgmiselt:</w:t>
      </w:r>
    </w:p>
    <w:p w:rsidRPr="00D22C58" w:rsidR="00F34DEB" w:rsidP="002F2BE5" w:rsidRDefault="00F34DEB" w14:paraId="19755A13" w14:textId="460D4CFD">
      <w:pPr>
        <w:shd w:val="clear" w:color="auto" w:fill="FFFFFF"/>
        <w:spacing w:after="0" w:line="240" w:lineRule="auto"/>
        <w:jc w:val="both"/>
        <w:outlineLvl w:val="2"/>
        <w:rPr>
          <w:rFonts w:ascii="Times New Roman" w:hAnsi="Times New Roman" w:cs="Times New Roman"/>
          <w:sz w:val="24"/>
          <w:szCs w:val="24"/>
        </w:rPr>
      </w:pPr>
    </w:p>
    <w:p w:rsidR="003D2CDB" w:rsidP="002F2BE5" w:rsidRDefault="00F34DEB" w14:paraId="395CC25C" w14:textId="77777777">
      <w:pPr>
        <w:shd w:val="clear" w:color="auto" w:fill="FFFFFF"/>
        <w:spacing w:after="0" w:line="240" w:lineRule="auto"/>
        <w:jc w:val="both"/>
        <w:rPr>
          <w:rFonts w:ascii="Times New Roman" w:hAnsi="Times New Roman" w:eastAsia="Times New Roman" w:cs="Times New Roman"/>
          <w:sz w:val="24"/>
          <w:szCs w:val="24"/>
          <w:lang w:eastAsia="et-EE"/>
        </w:rPr>
      </w:pPr>
      <w:r w:rsidRPr="00D22C58">
        <w:rPr>
          <w:rFonts w:ascii="Times New Roman" w:hAnsi="Times New Roman" w:cs="Times New Roman"/>
          <w:sz w:val="24"/>
          <w:szCs w:val="24"/>
        </w:rPr>
        <w:t>„</w:t>
      </w:r>
      <w:r w:rsidRPr="00D22C58">
        <w:rPr>
          <w:rFonts w:ascii="Times New Roman" w:hAnsi="Times New Roman" w:eastAsia="Times New Roman" w:cs="Times New Roman"/>
          <w:sz w:val="24"/>
          <w:szCs w:val="24"/>
          <w:lang w:eastAsia="et-EE"/>
        </w:rPr>
        <w:t>(1) Raadioteenuse osutamiseks antakse välja järgmisi tegevuslubasid:</w:t>
      </w:r>
    </w:p>
    <w:p w:rsidR="003D2CDB" w:rsidP="002F2BE5" w:rsidRDefault="00F34DEB" w14:paraId="016182E1" w14:textId="29B9D3E3">
      <w:pPr>
        <w:shd w:val="clear" w:color="auto" w:fill="FFFFFF"/>
        <w:spacing w:after="0" w:line="240" w:lineRule="auto"/>
        <w:jc w:val="both"/>
        <w:rPr>
          <w:rFonts w:ascii="Times New Roman" w:hAnsi="Times New Roman" w:eastAsia="Times New Roman" w:cs="Times New Roman"/>
          <w:sz w:val="24"/>
          <w:szCs w:val="24"/>
          <w:lang w:eastAsia="et-EE"/>
        </w:rPr>
      </w:pPr>
      <w:r w:rsidRPr="00D22C58">
        <w:rPr>
          <w:rFonts w:ascii="Times New Roman" w:hAnsi="Times New Roman" w:eastAsia="Times New Roman" w:cs="Times New Roman"/>
          <w:sz w:val="24"/>
          <w:szCs w:val="24"/>
          <w:bdr w:val="none" w:color="auto" w:sz="0" w:space="0" w:frame="1"/>
          <w:lang w:eastAsia="et-EE"/>
        </w:rPr>
        <w:t>1</w:t>
      </w:r>
      <w:r w:rsidRPr="00D22C58">
        <w:rPr>
          <w:rFonts w:ascii="Times New Roman" w:hAnsi="Times New Roman" w:eastAsia="Times New Roman" w:cs="Times New Roman"/>
          <w:sz w:val="24"/>
          <w:szCs w:val="24"/>
          <w:lang w:eastAsia="et-EE"/>
        </w:rPr>
        <w:t>)</w:t>
      </w:r>
      <w:r w:rsidR="003D2CDB">
        <w:rPr>
          <w:rFonts w:ascii="Times New Roman" w:hAnsi="Times New Roman" w:eastAsia="Times New Roman" w:cs="Times New Roman"/>
          <w:sz w:val="24"/>
          <w:szCs w:val="24"/>
          <w:bdr w:val="none" w:color="auto" w:sz="0" w:space="0" w:frame="1"/>
          <w:lang w:eastAsia="et-EE"/>
        </w:rPr>
        <w:t xml:space="preserve"> </w:t>
      </w:r>
      <w:r w:rsidRPr="00D22C58">
        <w:rPr>
          <w:rFonts w:ascii="Times New Roman" w:hAnsi="Times New Roman" w:eastAsia="Times New Roman" w:cs="Times New Roman"/>
          <w:sz w:val="24"/>
          <w:szCs w:val="24"/>
          <w:lang w:eastAsia="et-EE"/>
        </w:rPr>
        <w:t>üleriigiline raadioluba;</w:t>
      </w:r>
      <w:bookmarkStart w:name="para35lg1p3" w:id="4"/>
    </w:p>
    <w:bookmarkEnd w:id="4"/>
    <w:p w:rsidRPr="00D22C58" w:rsidR="00F34DEB" w:rsidP="002F2BE5" w:rsidRDefault="00F34DEB" w14:paraId="1E40E790" w14:textId="4CF81E97">
      <w:pPr>
        <w:shd w:val="clear" w:color="auto" w:fill="FFFFFF"/>
        <w:spacing w:after="0" w:line="240" w:lineRule="auto"/>
        <w:jc w:val="both"/>
        <w:rPr>
          <w:rFonts w:ascii="Times New Roman" w:hAnsi="Times New Roman" w:eastAsia="Times New Roman" w:cs="Times New Roman"/>
          <w:sz w:val="24"/>
          <w:szCs w:val="24"/>
          <w:lang w:eastAsia="et-EE"/>
        </w:rPr>
      </w:pPr>
      <w:r w:rsidRPr="00D22C58">
        <w:rPr>
          <w:rFonts w:ascii="Times New Roman" w:hAnsi="Times New Roman" w:eastAsia="Times New Roman" w:cs="Times New Roman"/>
          <w:sz w:val="24"/>
          <w:szCs w:val="24"/>
          <w:bdr w:val="none" w:color="auto" w:sz="0" w:space="0" w:frame="1"/>
          <w:lang w:eastAsia="et-EE"/>
        </w:rPr>
        <w:t>2</w:t>
      </w:r>
      <w:r w:rsidRPr="00D22C58">
        <w:rPr>
          <w:rFonts w:ascii="Times New Roman" w:hAnsi="Times New Roman" w:eastAsia="Times New Roman" w:cs="Times New Roman"/>
          <w:sz w:val="24"/>
          <w:szCs w:val="24"/>
          <w:lang w:eastAsia="et-EE"/>
        </w:rPr>
        <w:t>)</w:t>
      </w:r>
      <w:r w:rsidR="003D2CDB">
        <w:rPr>
          <w:rFonts w:ascii="Times New Roman" w:hAnsi="Times New Roman" w:eastAsia="Times New Roman" w:cs="Times New Roman"/>
          <w:sz w:val="24"/>
          <w:szCs w:val="24"/>
          <w:lang w:eastAsia="et-EE"/>
        </w:rPr>
        <w:t xml:space="preserve"> </w:t>
      </w:r>
      <w:r w:rsidRPr="00D22C58">
        <w:rPr>
          <w:rFonts w:ascii="Times New Roman" w:hAnsi="Times New Roman" w:eastAsia="Times New Roman" w:cs="Times New Roman"/>
          <w:sz w:val="24"/>
          <w:szCs w:val="24"/>
          <w:lang w:eastAsia="et-EE"/>
        </w:rPr>
        <w:t>rahvusvaheline raadioluba välisriigile suunatud raadioprogrammi edastamiseks.“;</w:t>
      </w:r>
    </w:p>
    <w:p w:rsidRPr="008113B3" w:rsidR="00F34DEB" w:rsidP="002F2BE5" w:rsidRDefault="00F34DEB" w14:paraId="244DFED9" w14:textId="7BFB907C">
      <w:pPr>
        <w:shd w:val="clear" w:color="auto" w:fill="FFFFFF"/>
        <w:spacing w:after="0" w:line="240" w:lineRule="auto"/>
        <w:jc w:val="both"/>
        <w:rPr>
          <w:rFonts w:ascii="Times New Roman" w:hAnsi="Times New Roman" w:eastAsia="Times New Roman" w:cs="Times New Roman"/>
          <w:sz w:val="24"/>
          <w:szCs w:val="24"/>
          <w:lang w:eastAsia="et-EE"/>
        </w:rPr>
      </w:pPr>
    </w:p>
    <w:p w:rsidRPr="008113B3" w:rsidR="00F34DEB" w:rsidP="19C5ABB6" w:rsidRDefault="707E54A7" w14:paraId="28E609F6" w14:textId="1650511C">
      <w:pPr>
        <w:shd w:val="clear" w:color="auto" w:fill="FFFFFF" w:themeFill="background1"/>
        <w:spacing w:after="0" w:line="240" w:lineRule="auto"/>
        <w:jc w:val="both"/>
        <w:outlineLvl w:val="2"/>
        <w:rPr>
          <w:rFonts w:ascii="Times New Roman" w:hAnsi="Times New Roman" w:cs="Times New Roman"/>
          <w:sz w:val="24"/>
          <w:szCs w:val="24"/>
        </w:rPr>
      </w:pPr>
      <w:r w:rsidRPr="19C5ABB6">
        <w:rPr>
          <w:rFonts w:ascii="Times New Roman" w:hAnsi="Times New Roman" w:cs="Times New Roman"/>
          <w:b/>
          <w:bCs/>
          <w:sz w:val="24"/>
          <w:szCs w:val="24"/>
        </w:rPr>
        <w:t>18)</w:t>
      </w:r>
      <w:r w:rsidRPr="19C5ABB6">
        <w:rPr>
          <w:rFonts w:ascii="Times New Roman" w:hAnsi="Times New Roman" w:cs="Times New Roman"/>
          <w:sz w:val="24"/>
          <w:szCs w:val="24"/>
        </w:rPr>
        <w:t xml:space="preserve"> </w:t>
      </w:r>
      <w:r w:rsidRPr="19C5ABB6" w:rsidR="00F34DEB">
        <w:rPr>
          <w:rFonts w:ascii="Times New Roman" w:hAnsi="Times New Roman" w:cs="Times New Roman"/>
          <w:sz w:val="24"/>
          <w:szCs w:val="24"/>
        </w:rPr>
        <w:t>paragrahvi 37 tekst muudetakse ja sõnastatakse järgmiselt:</w:t>
      </w:r>
    </w:p>
    <w:p w:rsidRPr="008113B3" w:rsidR="00F34DEB" w:rsidP="002F2BE5" w:rsidRDefault="00F34DEB" w14:paraId="39CFCB2D" w14:textId="73B24B92">
      <w:pPr>
        <w:shd w:val="clear" w:color="auto" w:fill="FFFFFF"/>
        <w:spacing w:after="0" w:line="240" w:lineRule="auto"/>
        <w:jc w:val="both"/>
        <w:outlineLvl w:val="2"/>
        <w:rPr>
          <w:rFonts w:ascii="Arial" w:hAnsi="Arial" w:cs="Arial"/>
        </w:rPr>
      </w:pPr>
    </w:p>
    <w:p w:rsidRPr="004D3176" w:rsidR="00F44BE6" w:rsidP="6D47AC9D" w:rsidRDefault="14A5FE36" w14:paraId="35919A05" w14:textId="03C65773">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sz w:val="24"/>
          <w:szCs w:val="24"/>
          <w:lang w:eastAsia="et-EE"/>
        </w:rPr>
        <w:t>„(1) Ajutine televisiooni- või raadioluba antakse juhul, kui on täidetud käesoleva seaduse §</w:t>
      </w:r>
      <w:r w:rsidRPr="004D3176">
        <w:rPr>
          <w:rFonts w:ascii="Times New Roman" w:hAnsi="Times New Roman" w:eastAsia="Times New Roman" w:cs="Times New Roman"/>
          <w:sz w:val="24"/>
          <w:szCs w:val="24"/>
          <w:lang w:eastAsia="et-EE"/>
        </w:rPr>
        <w:noBreakHyphen/>
        <w:t>s</w:t>
      </w:r>
      <w:r w:rsidRPr="004D3176" w:rsidR="3B895A5D">
        <w:rPr>
          <w:rFonts w:ascii="Times New Roman" w:hAnsi="Times New Roman" w:eastAsia="Times New Roman" w:cs="Times New Roman"/>
          <w:sz w:val="24"/>
          <w:szCs w:val="24"/>
          <w:lang w:eastAsia="et-EE"/>
        </w:rPr>
        <w:t xml:space="preserve"> </w:t>
      </w:r>
      <w:r w:rsidRPr="004D3176">
        <w:rPr>
          <w:rFonts w:ascii="Times New Roman" w:hAnsi="Times New Roman" w:eastAsia="Times New Roman" w:cs="Times New Roman"/>
          <w:sz w:val="24"/>
          <w:szCs w:val="24"/>
          <w:lang w:eastAsia="et-EE"/>
        </w:rPr>
        <w:t xml:space="preserve">32 nimetatud tingimused, kuni kolmeks kuuks sellise programmi edastamiseks, mis on ajutise iseloomuga ja mille edastamise eesmärk on kajastada konkreetset sündmust, </w:t>
      </w:r>
      <w:r w:rsidRPr="004D3176">
        <w:rPr>
          <w:rStyle w:val="normaltextrun"/>
          <w:rFonts w:ascii="Times New Roman" w:hAnsi="Times New Roman" w:cs="Times New Roman"/>
          <w:sz w:val="24"/>
          <w:szCs w:val="24"/>
          <w:shd w:val="clear" w:color="auto" w:fill="FFFFFF"/>
        </w:rPr>
        <w:t xml:space="preserve">või programmi konkreetse levipiirkonna elanikele sobivuse hindamiseks või </w:t>
      </w:r>
      <w:bookmarkStart w:name="_Hlk193111390" w:id="5"/>
      <w:r w:rsidRPr="004D3176" w:rsidR="192CA292">
        <w:rPr>
          <w:rStyle w:val="normaltextrun"/>
          <w:rFonts w:ascii="Times New Roman" w:hAnsi="Times New Roman" w:cs="Times New Roman"/>
          <w:sz w:val="24"/>
          <w:szCs w:val="24"/>
          <w:shd w:val="clear" w:color="auto" w:fill="FFFFFF"/>
        </w:rPr>
        <w:t>televisiooni- või raadioteenuse</w:t>
      </w:r>
      <w:r w:rsidRPr="004D3176">
        <w:rPr>
          <w:rStyle w:val="normaltextrun"/>
          <w:rFonts w:ascii="Times New Roman" w:hAnsi="Times New Roman" w:cs="Times New Roman"/>
          <w:sz w:val="24"/>
          <w:szCs w:val="24"/>
          <w:shd w:val="clear" w:color="auto" w:fill="FFFFFF"/>
        </w:rPr>
        <w:t xml:space="preserve"> </w:t>
      </w:r>
      <w:bookmarkEnd w:id="5"/>
      <w:r w:rsidRPr="004D3176">
        <w:rPr>
          <w:rStyle w:val="normaltextrun"/>
          <w:rFonts w:ascii="Times New Roman" w:hAnsi="Times New Roman" w:cs="Times New Roman"/>
          <w:sz w:val="24"/>
          <w:szCs w:val="24"/>
          <w:shd w:val="clear" w:color="auto" w:fill="FFFFFF"/>
        </w:rPr>
        <w:t>edastamise uue tehnoloogilise lahenduse katsetamiseks</w:t>
      </w:r>
      <w:r w:rsidRPr="004D3176">
        <w:rPr>
          <w:rFonts w:ascii="Times New Roman" w:hAnsi="Times New Roman" w:eastAsia="Times New Roman" w:cs="Times New Roman"/>
          <w:sz w:val="24"/>
          <w:szCs w:val="24"/>
          <w:lang w:eastAsia="et-EE"/>
        </w:rPr>
        <w:t>.</w:t>
      </w:r>
    </w:p>
    <w:p w:rsidRPr="004D3176" w:rsidR="00F44BE6" w:rsidP="00F44BE6" w:rsidRDefault="00F44BE6" w14:paraId="2DCE7015" w14:textId="77777777">
      <w:pPr>
        <w:shd w:val="clear" w:color="auto" w:fill="FFFFFF"/>
        <w:spacing w:after="0" w:line="240" w:lineRule="auto"/>
        <w:jc w:val="both"/>
        <w:rPr>
          <w:rFonts w:ascii="Times New Roman" w:hAnsi="Times New Roman" w:eastAsia="Times New Roman" w:cs="Times New Roman"/>
          <w:sz w:val="24"/>
          <w:szCs w:val="24"/>
          <w:lang w:eastAsia="et-EE"/>
        </w:rPr>
      </w:pPr>
    </w:p>
    <w:p w:rsidRPr="004D3176" w:rsidR="00F44BE6" w:rsidP="6D47AC9D" w:rsidRDefault="14A5FE36" w14:paraId="63AEAD4B" w14:textId="6AEE21E1">
      <w:pPr>
        <w:shd w:val="clear" w:color="auto" w:fill="FFFFFF" w:themeFill="background1"/>
        <w:spacing w:after="0" w:line="240" w:lineRule="auto"/>
        <w:jc w:val="both"/>
        <w:rPr>
          <w:rStyle w:val="eop"/>
          <w:rFonts w:ascii="Times New Roman" w:hAnsi="Times New Roman" w:cs="Times New Roman"/>
          <w:sz w:val="24"/>
          <w:szCs w:val="24"/>
          <w:shd w:val="clear" w:color="auto" w:fill="FFFFFF"/>
        </w:rPr>
      </w:pPr>
      <w:r w:rsidRPr="004D3176">
        <w:rPr>
          <w:rStyle w:val="normaltextrun"/>
          <w:rFonts w:ascii="Times New Roman" w:hAnsi="Times New Roman" w:cs="Times New Roman"/>
          <w:sz w:val="24"/>
          <w:szCs w:val="24"/>
          <w:shd w:val="clear" w:color="auto" w:fill="FFFFFF"/>
        </w:rPr>
        <w:t>(2) Ajutist televisiooni- või raadioluba saab pikendada üks kord kuni kolme kuu võrra.</w:t>
      </w:r>
      <w:r w:rsidRPr="004D3176">
        <w:rPr>
          <w:rStyle w:val="eop"/>
          <w:rFonts w:ascii="Times New Roman" w:hAnsi="Times New Roman" w:cs="Times New Roman"/>
          <w:sz w:val="24"/>
          <w:szCs w:val="24"/>
          <w:shd w:val="clear" w:color="auto" w:fill="FFFFFF"/>
        </w:rPr>
        <w:t>“;</w:t>
      </w:r>
    </w:p>
    <w:p w:rsidR="00F44BE6" w:rsidP="002F2BE5" w:rsidRDefault="00F44BE6" w14:paraId="7E5F35CA" w14:textId="77777777">
      <w:pPr>
        <w:shd w:val="clear" w:color="auto" w:fill="FFFFFF"/>
        <w:spacing w:after="0" w:line="240" w:lineRule="auto"/>
        <w:jc w:val="both"/>
        <w:rPr>
          <w:rStyle w:val="eop"/>
          <w:rFonts w:ascii="Times New Roman" w:hAnsi="Times New Roman" w:cs="Times New Roman"/>
          <w:sz w:val="24"/>
          <w:szCs w:val="24"/>
          <w:shd w:val="clear" w:color="auto" w:fill="FFFFFF"/>
        </w:rPr>
      </w:pPr>
    </w:p>
    <w:p w:rsidRPr="00D22C58" w:rsidR="00CE6562" w:rsidP="19C5ABB6" w:rsidRDefault="481C55A9" w14:paraId="609667E4" w14:textId="65C9EA18">
      <w:pPr>
        <w:shd w:val="clear" w:color="auto" w:fill="FFFFFF" w:themeFill="background1"/>
        <w:spacing w:after="0" w:line="240" w:lineRule="auto"/>
        <w:jc w:val="both"/>
        <w:outlineLvl w:val="2"/>
        <w:rPr>
          <w:rFonts w:ascii="Times New Roman" w:hAnsi="Times New Roman" w:cs="Times New Roman"/>
          <w:sz w:val="24"/>
          <w:szCs w:val="24"/>
        </w:rPr>
      </w:pPr>
      <w:r w:rsidRPr="19C5ABB6">
        <w:rPr>
          <w:rFonts w:ascii="Times New Roman" w:hAnsi="Times New Roman" w:cs="Times New Roman"/>
          <w:b/>
          <w:bCs/>
          <w:sz w:val="24"/>
          <w:szCs w:val="24"/>
        </w:rPr>
        <w:t>19)</w:t>
      </w:r>
      <w:r>
        <w:rPr>
          <w:rFonts w:ascii="Times New Roman" w:hAnsi="Times New Roman" w:cs="Times New Roman"/>
          <w:sz w:val="24"/>
          <w:szCs w:val="24"/>
        </w:rPr>
        <w:t xml:space="preserve"> </w:t>
      </w:r>
      <w:r w:rsidRPr="00D22C58" w:rsidR="00CE6562">
        <w:rPr>
          <w:rFonts w:ascii="Times New Roman" w:hAnsi="Times New Roman" w:cs="Times New Roman"/>
          <w:sz w:val="24"/>
          <w:szCs w:val="24"/>
        </w:rPr>
        <w:t xml:space="preserve">paragrahvi </w:t>
      </w:r>
      <w:r w:rsidR="00CE6562">
        <w:rPr>
          <w:rFonts w:ascii="Times New Roman" w:hAnsi="Times New Roman" w:cs="Times New Roman"/>
          <w:sz w:val="24"/>
          <w:szCs w:val="24"/>
        </w:rPr>
        <w:t>39</w:t>
      </w:r>
      <w:r w:rsidRPr="00D22C58" w:rsidR="00CE6562">
        <w:rPr>
          <w:rFonts w:ascii="Times New Roman" w:hAnsi="Times New Roman" w:cs="Times New Roman"/>
          <w:sz w:val="24"/>
          <w:szCs w:val="24"/>
        </w:rPr>
        <w:t xml:space="preserve"> lõige </w:t>
      </w:r>
      <w:r w:rsidRPr="005F5D98" w:rsidR="00CE6562">
        <w:rPr>
          <w:rStyle w:val="eop"/>
          <w:rFonts w:ascii="Times New Roman" w:hAnsi="Times New Roman" w:cs="Times New Roman"/>
          <w:sz w:val="24"/>
          <w:szCs w:val="24"/>
          <w:shd w:val="clear" w:color="auto" w:fill="FFFFFF"/>
        </w:rPr>
        <w:t>6</w:t>
      </w:r>
      <w:r w:rsidR="00CE6562">
        <w:rPr>
          <w:rStyle w:val="eop"/>
          <w:rFonts w:ascii="Times New Roman" w:hAnsi="Times New Roman" w:cs="Times New Roman"/>
          <w:sz w:val="24"/>
          <w:szCs w:val="24"/>
          <w:shd w:val="clear" w:color="auto" w:fill="FFFFFF"/>
          <w:vertAlign w:val="superscript"/>
        </w:rPr>
        <w:t>1</w:t>
      </w:r>
      <w:r w:rsidRPr="00D22C58" w:rsidR="00CE6562">
        <w:rPr>
          <w:rFonts w:ascii="Times New Roman" w:hAnsi="Times New Roman" w:cs="Times New Roman"/>
          <w:sz w:val="24"/>
          <w:szCs w:val="24"/>
        </w:rPr>
        <w:t xml:space="preserve"> muudetakse ja sõnastatakse järgmiselt:</w:t>
      </w:r>
    </w:p>
    <w:p w:rsidR="00CE6562" w:rsidP="002F2BE5" w:rsidRDefault="00CE6562" w14:paraId="79A3DBC5" w14:textId="77777777">
      <w:pPr>
        <w:shd w:val="clear" w:color="auto" w:fill="FFFFFF"/>
        <w:spacing w:after="0" w:line="240" w:lineRule="auto"/>
        <w:jc w:val="both"/>
        <w:rPr>
          <w:rStyle w:val="eop"/>
          <w:rFonts w:ascii="Times New Roman" w:hAnsi="Times New Roman" w:cs="Times New Roman"/>
          <w:sz w:val="24"/>
          <w:szCs w:val="24"/>
          <w:shd w:val="clear" w:color="auto" w:fill="FFFFFF"/>
        </w:rPr>
      </w:pPr>
    </w:p>
    <w:p w:rsidRPr="00D22C58" w:rsidR="005F5D98" w:rsidP="002F2BE5" w:rsidRDefault="005F5D98" w14:paraId="12D3F977" w14:textId="2E9E7956">
      <w:pPr>
        <w:shd w:val="clear" w:color="auto" w:fill="FFFFFF"/>
        <w:spacing w:after="0" w:line="240" w:lineRule="auto"/>
        <w:jc w:val="both"/>
        <w:rPr>
          <w:rStyle w:val="eop"/>
          <w:rFonts w:ascii="Times New Roman" w:hAnsi="Times New Roman" w:cs="Times New Roman"/>
          <w:sz w:val="24"/>
          <w:szCs w:val="24"/>
          <w:shd w:val="clear" w:color="auto" w:fill="FFFFFF"/>
        </w:rPr>
      </w:pPr>
      <w:r w:rsidRPr="0051546A">
        <w:rPr>
          <w:rStyle w:val="eop"/>
          <w:rFonts w:ascii="Times New Roman" w:hAnsi="Times New Roman" w:cs="Times New Roman"/>
          <w:sz w:val="24"/>
          <w:szCs w:val="24"/>
          <w:shd w:val="clear" w:color="auto" w:fill="FFFFFF"/>
        </w:rPr>
        <w:t>„</w:t>
      </w:r>
      <w:r w:rsidRPr="0051546A" w:rsidR="00CE6562">
        <w:rPr>
          <w:rStyle w:val="eop"/>
          <w:rFonts w:ascii="Times New Roman" w:hAnsi="Times New Roman" w:cs="Times New Roman"/>
          <w:sz w:val="24"/>
          <w:szCs w:val="24"/>
          <w:shd w:val="clear" w:color="auto" w:fill="FFFFFF"/>
        </w:rPr>
        <w:t>(6</w:t>
      </w:r>
      <w:r w:rsidRPr="0051546A" w:rsidR="00CE6562">
        <w:rPr>
          <w:rStyle w:val="eop"/>
          <w:rFonts w:ascii="Times New Roman" w:hAnsi="Times New Roman" w:cs="Times New Roman"/>
          <w:sz w:val="24"/>
          <w:szCs w:val="24"/>
          <w:shd w:val="clear" w:color="auto" w:fill="FFFFFF"/>
          <w:vertAlign w:val="superscript"/>
        </w:rPr>
        <w:t>1</w:t>
      </w:r>
      <w:r w:rsidRPr="0051546A" w:rsidR="00CE6562">
        <w:rPr>
          <w:rStyle w:val="eop"/>
          <w:rFonts w:ascii="Times New Roman" w:hAnsi="Times New Roman" w:cs="Times New Roman"/>
          <w:sz w:val="24"/>
          <w:szCs w:val="24"/>
          <w:shd w:val="clear" w:color="auto" w:fill="FFFFFF"/>
        </w:rPr>
        <w:t>)</w:t>
      </w:r>
      <w:r w:rsidRPr="0051546A" w:rsidR="00CE6562">
        <w:rPr>
          <w:rStyle w:val="eop"/>
          <w:rFonts w:ascii="Times New Roman" w:hAnsi="Times New Roman" w:cs="Times New Roman"/>
          <w:sz w:val="24"/>
          <w:szCs w:val="24"/>
          <w:shd w:val="clear" w:color="auto" w:fill="FFFFFF"/>
          <w:vertAlign w:val="superscript"/>
        </w:rPr>
        <w:t xml:space="preserve"> </w:t>
      </w:r>
      <w:r w:rsidRPr="0051546A">
        <w:rPr>
          <w:rStyle w:val="eop"/>
          <w:rFonts w:ascii="Times New Roman" w:hAnsi="Times New Roman" w:cs="Times New Roman"/>
          <w:sz w:val="24"/>
          <w:szCs w:val="24"/>
          <w:shd w:val="clear" w:color="auto" w:fill="FFFFFF"/>
        </w:rPr>
        <w:t>Käesoleva paragrahvi lõike 6 punkte 1, 1</w:t>
      </w:r>
      <w:r w:rsidRPr="0051546A">
        <w:rPr>
          <w:rStyle w:val="eop"/>
          <w:rFonts w:ascii="Times New Roman" w:hAnsi="Times New Roman" w:cs="Times New Roman"/>
          <w:sz w:val="24"/>
          <w:szCs w:val="24"/>
          <w:shd w:val="clear" w:color="auto" w:fill="FFFFFF"/>
          <w:vertAlign w:val="superscript"/>
        </w:rPr>
        <w:t>1</w:t>
      </w:r>
      <w:r w:rsidRPr="0051546A">
        <w:rPr>
          <w:rStyle w:val="eop"/>
          <w:rFonts w:ascii="Times New Roman" w:hAnsi="Times New Roman" w:cs="Times New Roman"/>
          <w:sz w:val="24"/>
          <w:szCs w:val="24"/>
          <w:shd w:val="clear" w:color="auto" w:fill="FFFFFF"/>
        </w:rPr>
        <w:t xml:space="preserve"> ja 3 ei kohaldata ajutise </w:t>
      </w:r>
      <w:r w:rsidRPr="008113B3">
        <w:rPr>
          <w:rStyle w:val="eop"/>
          <w:rFonts w:ascii="Times New Roman" w:hAnsi="Times New Roman" w:cs="Times New Roman"/>
          <w:sz w:val="24"/>
          <w:szCs w:val="24"/>
          <w:shd w:val="clear" w:color="auto" w:fill="FFFFFF"/>
        </w:rPr>
        <w:t>televisiooni</w:t>
      </w:r>
      <w:r w:rsidRPr="008113B3" w:rsidR="00D532BA">
        <w:rPr>
          <w:rStyle w:val="eop"/>
          <w:rFonts w:ascii="Times New Roman" w:hAnsi="Times New Roman" w:cs="Times New Roman"/>
          <w:sz w:val="24"/>
          <w:szCs w:val="24"/>
          <w:shd w:val="clear" w:color="auto" w:fill="FFFFFF"/>
        </w:rPr>
        <w:t>-</w:t>
      </w:r>
      <w:r w:rsidRPr="008113B3">
        <w:rPr>
          <w:rStyle w:val="eop"/>
          <w:rFonts w:ascii="Times New Roman" w:hAnsi="Times New Roman" w:cs="Times New Roman"/>
          <w:sz w:val="24"/>
          <w:szCs w:val="24"/>
          <w:shd w:val="clear" w:color="auto" w:fill="FFFFFF"/>
        </w:rPr>
        <w:t xml:space="preserve"> või</w:t>
      </w:r>
      <w:r w:rsidRPr="0051546A">
        <w:rPr>
          <w:rStyle w:val="eop"/>
          <w:rFonts w:ascii="Times New Roman" w:hAnsi="Times New Roman" w:cs="Times New Roman"/>
          <w:sz w:val="24"/>
          <w:szCs w:val="24"/>
          <w:shd w:val="clear" w:color="auto" w:fill="FFFFFF"/>
        </w:rPr>
        <w:t xml:space="preserve"> raadioloa taotlejale</w:t>
      </w:r>
      <w:r w:rsidR="00555008">
        <w:rPr>
          <w:rStyle w:val="eop"/>
          <w:rFonts w:ascii="Times New Roman" w:hAnsi="Times New Roman" w:cs="Times New Roman"/>
          <w:sz w:val="24"/>
          <w:szCs w:val="24"/>
          <w:shd w:val="clear" w:color="auto" w:fill="FFFFFF"/>
        </w:rPr>
        <w:t>.</w:t>
      </w:r>
      <w:r w:rsidRPr="0051546A" w:rsidR="00CE6562">
        <w:rPr>
          <w:rStyle w:val="eop"/>
          <w:rFonts w:ascii="Times New Roman" w:hAnsi="Times New Roman" w:cs="Times New Roman"/>
          <w:sz w:val="24"/>
          <w:szCs w:val="24"/>
          <w:shd w:val="clear" w:color="auto" w:fill="FFFFFF"/>
        </w:rPr>
        <w:t>“;</w:t>
      </w:r>
    </w:p>
    <w:p w:rsidR="005F5D98" w:rsidP="002F2BE5" w:rsidRDefault="005F5D98" w14:paraId="44CFD3E7" w14:textId="77777777">
      <w:pPr>
        <w:shd w:val="clear" w:color="auto" w:fill="FFFFFF"/>
        <w:spacing w:after="0" w:line="240" w:lineRule="auto"/>
        <w:jc w:val="both"/>
        <w:outlineLvl w:val="2"/>
        <w:rPr>
          <w:rFonts w:ascii="Times New Roman" w:hAnsi="Times New Roman" w:cs="Times New Roman"/>
          <w:b/>
          <w:bCs/>
          <w:sz w:val="24"/>
          <w:szCs w:val="24"/>
        </w:rPr>
      </w:pPr>
    </w:p>
    <w:p w:rsidRPr="00D22C58" w:rsidR="0023679E" w:rsidP="19C5ABB6" w:rsidRDefault="56D2315B" w14:paraId="0739BBA9" w14:textId="0E268ABD">
      <w:pPr>
        <w:shd w:val="clear" w:color="auto" w:fill="FFFFFF" w:themeFill="background1"/>
        <w:spacing w:after="0" w:line="240" w:lineRule="auto"/>
        <w:jc w:val="both"/>
        <w:outlineLvl w:val="2"/>
        <w:rPr>
          <w:rFonts w:ascii="Times New Roman" w:hAnsi="Times New Roman" w:cs="Times New Roman"/>
          <w:sz w:val="24"/>
          <w:szCs w:val="24"/>
        </w:rPr>
      </w:pPr>
      <w:r w:rsidRPr="19C5ABB6">
        <w:rPr>
          <w:rFonts w:ascii="Times New Roman" w:hAnsi="Times New Roman" w:cs="Times New Roman"/>
          <w:b/>
          <w:bCs/>
          <w:sz w:val="24"/>
          <w:szCs w:val="24"/>
        </w:rPr>
        <w:t xml:space="preserve">20) </w:t>
      </w:r>
      <w:r w:rsidRPr="19C5ABB6" w:rsidR="00F34DEB">
        <w:rPr>
          <w:rFonts w:ascii="Times New Roman" w:hAnsi="Times New Roman" w:cs="Times New Roman"/>
          <w:sz w:val="24"/>
          <w:szCs w:val="24"/>
        </w:rPr>
        <w:t>paragrahvi 3</w:t>
      </w:r>
      <w:r w:rsidRPr="19C5ABB6" w:rsidR="0023679E">
        <w:rPr>
          <w:rFonts w:ascii="Times New Roman" w:hAnsi="Times New Roman" w:cs="Times New Roman"/>
          <w:sz w:val="24"/>
          <w:szCs w:val="24"/>
        </w:rPr>
        <w:t>9</w:t>
      </w:r>
      <w:r w:rsidRPr="19C5ABB6" w:rsidR="00F34DEB">
        <w:rPr>
          <w:rFonts w:ascii="Times New Roman" w:hAnsi="Times New Roman" w:cs="Times New Roman"/>
          <w:sz w:val="24"/>
          <w:szCs w:val="24"/>
        </w:rPr>
        <w:t xml:space="preserve"> </w:t>
      </w:r>
      <w:r w:rsidRPr="19C5ABB6" w:rsidR="0023679E">
        <w:rPr>
          <w:rFonts w:ascii="Times New Roman" w:hAnsi="Times New Roman" w:cs="Times New Roman"/>
          <w:sz w:val="24"/>
          <w:szCs w:val="24"/>
        </w:rPr>
        <w:t>täiendatakse lõikega 6</w:t>
      </w:r>
      <w:r w:rsidRPr="19C5ABB6" w:rsidR="0023679E">
        <w:rPr>
          <w:rFonts w:ascii="Times New Roman" w:hAnsi="Times New Roman" w:cs="Times New Roman"/>
          <w:sz w:val="24"/>
          <w:szCs w:val="24"/>
          <w:vertAlign w:val="superscript"/>
        </w:rPr>
        <w:t>2</w:t>
      </w:r>
      <w:r w:rsidRPr="19C5ABB6" w:rsidR="0023679E">
        <w:rPr>
          <w:rFonts w:ascii="Times New Roman" w:hAnsi="Times New Roman" w:cs="Times New Roman"/>
          <w:sz w:val="24"/>
          <w:szCs w:val="24"/>
        </w:rPr>
        <w:t xml:space="preserve"> järgmises sõnastuses:</w:t>
      </w:r>
    </w:p>
    <w:p w:rsidRPr="008113B3" w:rsidR="0023679E" w:rsidP="002F2BE5" w:rsidRDefault="0023679E" w14:paraId="6EF46A48" w14:textId="77777777">
      <w:pPr>
        <w:shd w:val="clear" w:color="auto" w:fill="FFFFFF"/>
        <w:spacing w:after="0" w:line="240" w:lineRule="auto"/>
        <w:jc w:val="both"/>
        <w:outlineLvl w:val="2"/>
        <w:rPr>
          <w:rFonts w:ascii="Times New Roman" w:hAnsi="Times New Roman" w:cs="Times New Roman"/>
          <w:sz w:val="24"/>
          <w:szCs w:val="24"/>
        </w:rPr>
      </w:pPr>
    </w:p>
    <w:p w:rsidRPr="008113B3" w:rsidR="00F44BE6" w:rsidP="00F44BE6" w:rsidRDefault="00F44BE6" w14:paraId="0EAE1D64" w14:textId="0E9DAADE">
      <w:pPr>
        <w:shd w:val="clear" w:color="auto" w:fill="FFFFFF" w:themeFill="background1"/>
        <w:spacing w:after="0" w:line="240" w:lineRule="auto"/>
        <w:jc w:val="both"/>
        <w:rPr>
          <w:rStyle w:val="normaltextrun"/>
          <w:rFonts w:ascii="Times New Roman" w:hAnsi="Times New Roman" w:cs="Times New Roman"/>
          <w:sz w:val="24"/>
          <w:szCs w:val="24"/>
        </w:rPr>
      </w:pPr>
      <w:r w:rsidRPr="008113B3">
        <w:rPr>
          <w:rStyle w:val="normaltextrun"/>
          <w:rFonts w:ascii="Times New Roman" w:hAnsi="Times New Roman" w:cs="Times New Roman"/>
          <w:sz w:val="24"/>
          <w:szCs w:val="24"/>
        </w:rPr>
        <w:t>„(6</w:t>
      </w:r>
      <w:r w:rsidRPr="008113B3">
        <w:rPr>
          <w:rStyle w:val="normaltextrun"/>
          <w:rFonts w:ascii="Times New Roman" w:hAnsi="Times New Roman" w:cs="Times New Roman"/>
          <w:sz w:val="24"/>
          <w:szCs w:val="24"/>
          <w:vertAlign w:val="superscript"/>
        </w:rPr>
        <w:t>2</w:t>
      </w:r>
      <w:r w:rsidRPr="008113B3">
        <w:rPr>
          <w:rStyle w:val="normaltextrun"/>
          <w:rFonts w:ascii="Times New Roman" w:hAnsi="Times New Roman" w:cs="Times New Roman"/>
          <w:sz w:val="24"/>
          <w:szCs w:val="24"/>
        </w:rPr>
        <w:t xml:space="preserve">) </w:t>
      </w:r>
      <w:bookmarkStart w:name="_Hlk160200814" w:id="6"/>
      <w:r w:rsidRPr="008113B3">
        <w:rPr>
          <w:rFonts w:ascii="Times New Roman" w:hAnsi="Times New Roman" w:eastAsia="Times New Roman" w:cs="Times New Roman"/>
          <w:sz w:val="24"/>
          <w:szCs w:val="24"/>
        </w:rPr>
        <w:t xml:space="preserve">Raadioloa taotlusele, välja arvatud ajutise raadioloa taotlusele, lisatakse autoreid esindava kollektiivse esindamise organisatsiooni </w:t>
      </w:r>
      <w:r w:rsidRPr="008113B3">
        <w:rPr>
          <w:rFonts w:ascii="Times New Roman" w:hAnsi="Times New Roman" w:cs="Times New Roman"/>
          <w:sz w:val="24"/>
          <w:szCs w:val="24"/>
        </w:rPr>
        <w:t xml:space="preserve">kinnitus selle kohta, et taotleja on täitnud kõigis eelmisel perioodil talle välja antud raadiolubades märgitud Eesti autorite muusikateoste edastamise kohustuse. </w:t>
      </w:r>
      <w:r w:rsidRPr="008113B3">
        <w:rPr>
          <w:rFonts w:ascii="Times New Roman" w:hAnsi="Times New Roman" w:eastAsia="Times New Roman" w:cs="Times New Roman"/>
          <w:sz w:val="24"/>
          <w:szCs w:val="24"/>
        </w:rPr>
        <w:t>Raadioluba esimest korda taotledes kinnitust esitama ei pea</w:t>
      </w:r>
      <w:r w:rsidRPr="008113B3">
        <w:rPr>
          <w:rStyle w:val="normaltextrun"/>
          <w:rFonts w:ascii="Times New Roman" w:hAnsi="Times New Roman" w:cs="Times New Roman"/>
          <w:sz w:val="24"/>
          <w:szCs w:val="24"/>
        </w:rPr>
        <w:t>.</w:t>
      </w:r>
      <w:bookmarkEnd w:id="6"/>
      <w:r w:rsidRPr="008113B3">
        <w:rPr>
          <w:rStyle w:val="normaltextrun"/>
          <w:rFonts w:ascii="Times New Roman" w:hAnsi="Times New Roman" w:cs="Times New Roman"/>
          <w:sz w:val="24"/>
          <w:szCs w:val="24"/>
        </w:rPr>
        <w:t>“;</w:t>
      </w:r>
    </w:p>
    <w:p w:rsidRPr="008113B3" w:rsidR="00F44BE6" w:rsidP="002F2BE5" w:rsidRDefault="00F44BE6" w14:paraId="40DF59FE" w14:textId="48AA3C07">
      <w:pPr>
        <w:shd w:val="clear" w:color="auto" w:fill="FFFFFF"/>
        <w:spacing w:after="0" w:line="240" w:lineRule="auto"/>
        <w:jc w:val="both"/>
        <w:rPr>
          <w:rStyle w:val="normaltextrun"/>
          <w:rFonts w:ascii="Times New Roman" w:hAnsi="Times New Roman" w:cs="Times New Roman"/>
          <w:sz w:val="24"/>
          <w:szCs w:val="24"/>
        </w:rPr>
      </w:pPr>
    </w:p>
    <w:p w:rsidRPr="004D3176" w:rsidR="0023679E" w:rsidP="6D47AC9D" w:rsidRDefault="22AC7349" w14:paraId="70214AAA" w14:textId="7D511B55">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b/>
          <w:bCs/>
          <w:sz w:val="24"/>
          <w:szCs w:val="24"/>
          <w:lang w:eastAsia="et-EE"/>
        </w:rPr>
        <w:t xml:space="preserve">21) </w:t>
      </w:r>
      <w:r w:rsidRPr="004D3176" w:rsidR="5387742A">
        <w:rPr>
          <w:rFonts w:ascii="Times New Roman" w:hAnsi="Times New Roman" w:eastAsia="Times New Roman" w:cs="Times New Roman"/>
          <w:sz w:val="24"/>
          <w:szCs w:val="24"/>
          <w:lang w:eastAsia="et-EE"/>
        </w:rPr>
        <w:t xml:space="preserve">paragrahvi 40 tekst </w:t>
      </w:r>
      <w:r w:rsidRPr="004D3176" w:rsidR="5C831FFC">
        <w:rPr>
          <w:rFonts w:ascii="Times New Roman" w:hAnsi="Times New Roman" w:eastAsia="Times New Roman" w:cs="Times New Roman"/>
          <w:sz w:val="24"/>
          <w:szCs w:val="24"/>
          <w:lang w:eastAsia="et-EE"/>
        </w:rPr>
        <w:t xml:space="preserve">muudetakse ja </w:t>
      </w:r>
      <w:r w:rsidRPr="004D3176" w:rsidR="5387742A">
        <w:rPr>
          <w:rFonts w:ascii="Times New Roman" w:hAnsi="Times New Roman" w:eastAsia="Times New Roman" w:cs="Times New Roman"/>
          <w:sz w:val="24"/>
          <w:szCs w:val="24"/>
          <w:lang w:eastAsia="et-EE"/>
        </w:rPr>
        <w:t>sõnastatakse järgmiselt:</w:t>
      </w:r>
    </w:p>
    <w:p w:rsidRPr="004D3176" w:rsidR="0023679E" w:rsidP="002F2BE5" w:rsidRDefault="0023679E" w14:paraId="7C0B8D72" w14:textId="623E3823">
      <w:pPr>
        <w:shd w:val="clear" w:color="auto" w:fill="FFFFFF"/>
        <w:spacing w:after="0" w:line="240" w:lineRule="auto"/>
        <w:jc w:val="both"/>
        <w:rPr>
          <w:rFonts w:ascii="Times New Roman" w:hAnsi="Times New Roman" w:eastAsia="Times New Roman" w:cs="Times New Roman"/>
          <w:sz w:val="24"/>
          <w:szCs w:val="24"/>
          <w:lang w:eastAsia="et-EE"/>
        </w:rPr>
      </w:pPr>
    </w:p>
    <w:p w:rsidRPr="004D3176" w:rsidR="0023679E" w:rsidP="6D47AC9D" w:rsidRDefault="5387742A" w14:paraId="7C2BB599" w14:textId="5302EFE1">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sz w:val="24"/>
          <w:szCs w:val="24"/>
          <w:lang w:eastAsia="et-EE"/>
        </w:rPr>
        <w:t>„(1) Raadioloa väljaandmiseks kuulutab Tarbijakaitse ja Tehnilise Järelevalve Ameti peadirektor välja avaliku konkursi. Konkursi väljakuulutamine, väljaantavate tegevuslubade liigid ja arv, tegevusloa taotluste esitamise tähtpäev</w:t>
      </w:r>
      <w:r w:rsidRPr="004D3176">
        <w:rPr>
          <w:rFonts w:ascii="Times New Roman" w:hAnsi="Times New Roman" w:eastAsia="Times New Roman" w:cs="Times New Roman"/>
          <w:color w:val="FF0000"/>
          <w:sz w:val="24"/>
          <w:szCs w:val="24"/>
          <w:lang w:eastAsia="et-EE"/>
        </w:rPr>
        <w:t xml:space="preserve"> </w:t>
      </w:r>
      <w:r w:rsidRPr="004D3176">
        <w:rPr>
          <w:rFonts w:ascii="Times New Roman" w:hAnsi="Times New Roman" w:eastAsia="Times New Roman" w:cs="Times New Roman"/>
          <w:sz w:val="24"/>
          <w:szCs w:val="24"/>
          <w:lang w:eastAsia="et-EE"/>
        </w:rPr>
        <w:t xml:space="preserve">ning muud tingimused tehakse teatavaks </w:t>
      </w:r>
      <w:r w:rsidRPr="004D3176" w:rsidR="79B4C2C9">
        <w:rPr>
          <w:rFonts w:ascii="Times New Roman" w:hAnsi="Times New Roman" w:eastAsia="Times New Roman" w:cs="Times New Roman"/>
          <w:sz w:val="24"/>
          <w:szCs w:val="24"/>
          <w:lang w:eastAsia="et-EE"/>
        </w:rPr>
        <w:t xml:space="preserve">vähemalt </w:t>
      </w:r>
      <w:r w:rsidRPr="004D3176">
        <w:rPr>
          <w:rStyle w:val="normaltextrun"/>
          <w:rFonts w:ascii="Times New Roman" w:hAnsi="Times New Roman" w:cs="Times New Roman"/>
          <w:sz w:val="24"/>
          <w:szCs w:val="24"/>
          <w:bdr w:val="none" w:color="auto" w:sz="0" w:space="0" w:frame="1"/>
        </w:rPr>
        <w:t xml:space="preserve">üks kuu enne taotluste esitamise </w:t>
      </w:r>
      <w:r w:rsidRPr="004D3176" w:rsidR="4A238B49">
        <w:rPr>
          <w:rStyle w:val="normaltextrun"/>
          <w:rFonts w:ascii="Times New Roman" w:hAnsi="Times New Roman" w:cs="Times New Roman"/>
          <w:sz w:val="24"/>
          <w:szCs w:val="24"/>
          <w:bdr w:val="none" w:color="auto" w:sz="0" w:space="0" w:frame="1"/>
        </w:rPr>
        <w:t xml:space="preserve">tähtpäeva </w:t>
      </w:r>
      <w:r w:rsidRPr="004D3176">
        <w:rPr>
          <w:rFonts w:ascii="Times New Roman" w:hAnsi="Times New Roman" w:eastAsia="Times New Roman" w:cs="Times New Roman"/>
          <w:sz w:val="24"/>
          <w:szCs w:val="24"/>
          <w:lang w:eastAsia="et-EE"/>
        </w:rPr>
        <w:t>Tarbijakaitse ja Tehnilise Järelevalve Ameti veebilehel.</w:t>
      </w:r>
    </w:p>
    <w:p w:rsidRPr="004D3176" w:rsidR="0023679E" w:rsidP="002F2BE5" w:rsidRDefault="0023679E" w14:paraId="33E2A1BF" w14:textId="77777777">
      <w:pPr>
        <w:shd w:val="clear" w:color="auto" w:fill="FFFFFF"/>
        <w:spacing w:after="0" w:line="240" w:lineRule="auto"/>
        <w:jc w:val="both"/>
        <w:rPr>
          <w:rFonts w:ascii="Times New Roman" w:hAnsi="Times New Roman" w:eastAsia="Times New Roman" w:cs="Times New Roman"/>
          <w:strike/>
          <w:sz w:val="24"/>
          <w:szCs w:val="24"/>
          <w:lang w:eastAsia="et-EE"/>
        </w:rPr>
      </w:pPr>
    </w:p>
    <w:p w:rsidRPr="004D3176" w:rsidR="0023679E" w:rsidP="6D47AC9D" w:rsidRDefault="5387742A" w14:paraId="1E3A9423" w14:textId="5C090010">
      <w:pPr>
        <w:shd w:val="clear" w:color="auto" w:fill="FFFFFF" w:themeFill="background1"/>
        <w:spacing w:after="0" w:line="240" w:lineRule="auto"/>
        <w:jc w:val="both"/>
        <w:rPr>
          <w:rFonts w:ascii="Times New Roman" w:hAnsi="Times New Roman" w:eastAsia="Times New Roman" w:cs="Times New Roman"/>
          <w:sz w:val="24"/>
          <w:szCs w:val="24"/>
          <w:lang w:eastAsia="et-EE"/>
        </w:rPr>
      </w:pPr>
      <w:bookmarkStart w:name="_Hlk146801822" w:id="7"/>
      <w:r w:rsidRPr="004D3176">
        <w:rPr>
          <w:rFonts w:ascii="Times New Roman" w:hAnsi="Times New Roman" w:eastAsia="Times New Roman" w:cs="Times New Roman"/>
          <w:sz w:val="24"/>
          <w:szCs w:val="24"/>
          <w:lang w:eastAsia="et-EE"/>
        </w:rPr>
        <w:t xml:space="preserve">(2) Televisiooniloa ja ajutise televisiooniloa </w:t>
      </w:r>
      <w:proofErr w:type="spellStart"/>
      <w:r w:rsidRPr="004D3176">
        <w:rPr>
          <w:rFonts w:ascii="Times New Roman" w:hAnsi="Times New Roman" w:eastAsia="Times New Roman" w:cs="Times New Roman"/>
          <w:sz w:val="24"/>
          <w:szCs w:val="24"/>
          <w:lang w:eastAsia="et-EE"/>
        </w:rPr>
        <w:t>kõrvaltingimustena</w:t>
      </w:r>
      <w:proofErr w:type="spellEnd"/>
      <w:r w:rsidRPr="004D3176">
        <w:rPr>
          <w:rFonts w:ascii="Times New Roman" w:hAnsi="Times New Roman" w:eastAsia="Times New Roman" w:cs="Times New Roman"/>
          <w:sz w:val="24"/>
          <w:szCs w:val="24"/>
          <w:lang w:eastAsia="et-EE"/>
        </w:rPr>
        <w:t xml:space="preserve"> võib teenuste mitmekesisuse tagamiseks kehtestada Eesti autorite teoste ja Eesti riigi rahalisel toetusel valminud audiovisuaalteoste miinimummahu programmis ning </w:t>
      </w:r>
      <w:r w:rsidRPr="004D3176" w:rsidR="48E2E951">
        <w:rPr>
          <w:rFonts w:ascii="Times New Roman" w:hAnsi="Times New Roman" w:eastAsia="Times New Roman" w:cs="Times New Roman"/>
          <w:sz w:val="24"/>
          <w:szCs w:val="24"/>
          <w:lang w:eastAsia="et-EE"/>
        </w:rPr>
        <w:t xml:space="preserve">selliste </w:t>
      </w:r>
      <w:r w:rsidRPr="004D3176">
        <w:rPr>
          <w:rStyle w:val="normaltextrun"/>
          <w:rFonts w:ascii="Times New Roman" w:hAnsi="Times New Roman" w:cs="Times New Roman"/>
          <w:sz w:val="24"/>
          <w:szCs w:val="24"/>
          <w:shd w:val="clear" w:color="auto" w:fill="FFFFFF"/>
        </w:rPr>
        <w:t>E</w:t>
      </w:r>
      <w:r w:rsidRPr="004D3176">
        <w:rPr>
          <w:rFonts w:ascii="Times New Roman" w:hAnsi="Times New Roman" w:cs="Times New Roman"/>
          <w:sz w:val="24"/>
          <w:szCs w:val="24"/>
          <w:shd w:val="clear" w:color="auto" w:fill="FFFFFF"/>
        </w:rPr>
        <w:t>uroopa päritoluga audiovisuaalsete teoste</w:t>
      </w:r>
      <w:r w:rsidRPr="004D3176" w:rsidR="48E2E951">
        <w:rPr>
          <w:rFonts w:ascii="Times New Roman" w:hAnsi="Times New Roman" w:cs="Times New Roman"/>
          <w:sz w:val="24"/>
          <w:szCs w:val="24"/>
          <w:shd w:val="clear" w:color="auto" w:fill="FFFFFF"/>
        </w:rPr>
        <w:t xml:space="preserve"> miinimummahu programmis</w:t>
      </w:r>
      <w:r w:rsidRPr="004D3176">
        <w:rPr>
          <w:rFonts w:ascii="Times New Roman" w:hAnsi="Times New Roman" w:cs="Times New Roman"/>
          <w:sz w:val="24"/>
          <w:szCs w:val="24"/>
          <w:shd w:val="clear" w:color="auto" w:fill="FFFFFF"/>
        </w:rPr>
        <w:t xml:space="preserve">, mille tootmisest ei ole möödunud rohkem kui viis aastat ja mille on loonud sellest televisiooniteenuse osutajast sõltumatud tootjad. </w:t>
      </w:r>
    </w:p>
    <w:bookmarkEnd w:id="7"/>
    <w:p w:rsidRPr="004D3176" w:rsidR="0023679E" w:rsidP="6D47AC9D" w:rsidRDefault="0023679E" w14:paraId="4851CDCB" w14:textId="77777777">
      <w:pPr>
        <w:shd w:val="clear" w:color="auto" w:fill="FFFFFF" w:themeFill="background1"/>
        <w:spacing w:after="0" w:line="240" w:lineRule="auto"/>
        <w:jc w:val="both"/>
        <w:rPr>
          <w:rFonts w:ascii="Times New Roman" w:hAnsi="Times New Roman" w:eastAsia="Times New Roman" w:cs="Times New Roman"/>
          <w:strike/>
          <w:sz w:val="24"/>
          <w:szCs w:val="24"/>
          <w:bdr w:val="none" w:color="auto" w:sz="0" w:space="0" w:frame="1"/>
          <w:lang w:eastAsia="et-EE"/>
        </w:rPr>
      </w:pPr>
    </w:p>
    <w:p w:rsidRPr="003D2CDB" w:rsidR="0023679E" w:rsidP="6D47AC9D" w:rsidRDefault="5387742A" w14:paraId="0550BEBD" w14:textId="672CD881">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004D3176">
        <w:rPr>
          <w:rFonts w:ascii="Times New Roman" w:hAnsi="Times New Roman" w:eastAsia="Times New Roman" w:cs="Times New Roman"/>
          <w:sz w:val="24"/>
          <w:szCs w:val="24"/>
          <w:lang w:eastAsia="et-EE"/>
        </w:rPr>
        <w:t xml:space="preserve">(3) Raadioloa ja ajutise raadioloa </w:t>
      </w:r>
      <w:proofErr w:type="spellStart"/>
      <w:r w:rsidRPr="004D3176">
        <w:rPr>
          <w:rFonts w:ascii="Times New Roman" w:hAnsi="Times New Roman" w:eastAsia="Times New Roman" w:cs="Times New Roman"/>
          <w:sz w:val="24"/>
          <w:szCs w:val="24"/>
          <w:lang w:eastAsia="et-EE"/>
        </w:rPr>
        <w:t>kõrvaltingimustena</w:t>
      </w:r>
      <w:proofErr w:type="spellEnd"/>
      <w:r w:rsidRPr="004D3176">
        <w:rPr>
          <w:rFonts w:ascii="Times New Roman" w:hAnsi="Times New Roman" w:eastAsia="Times New Roman" w:cs="Times New Roman"/>
          <w:sz w:val="24"/>
          <w:szCs w:val="24"/>
          <w:lang w:eastAsia="et-EE"/>
        </w:rPr>
        <w:t xml:space="preserve"> võib teenuste mitmekesisuse tagamiseks kehtestada Eesti autorite muusikateoste mahu programmis</w:t>
      </w:r>
      <w:r w:rsidRPr="6D47AC9D" w:rsidR="14C11DE1">
        <w:rPr>
          <w:rFonts w:ascii="Times New Roman" w:hAnsi="Times New Roman" w:eastAsia="Times New Roman" w:cs="Times New Roman"/>
          <w:sz w:val="24"/>
          <w:szCs w:val="24"/>
          <w:lang w:eastAsia="et-EE"/>
        </w:rPr>
        <w:t xml:space="preserve">, arvestades käesoleva seaduse § 9 lõikes 2 </w:t>
      </w:r>
      <w:r w:rsidRPr="6D47AC9D" w:rsidR="5C831FFC">
        <w:rPr>
          <w:rFonts w:ascii="Times New Roman" w:hAnsi="Times New Roman" w:eastAsia="Times New Roman" w:cs="Times New Roman"/>
          <w:sz w:val="24"/>
          <w:szCs w:val="24"/>
          <w:lang w:eastAsia="et-EE"/>
        </w:rPr>
        <w:t xml:space="preserve">sätestatud </w:t>
      </w:r>
      <w:r w:rsidRPr="6D47AC9D" w:rsidR="14C11DE1">
        <w:rPr>
          <w:rFonts w:ascii="Times New Roman" w:hAnsi="Times New Roman" w:eastAsia="Times New Roman" w:cs="Times New Roman"/>
          <w:sz w:val="24"/>
          <w:szCs w:val="24"/>
          <w:lang w:eastAsia="et-EE"/>
        </w:rPr>
        <w:t>miinimummahtu</w:t>
      </w:r>
      <w:r w:rsidRPr="6D47AC9D">
        <w:rPr>
          <w:rFonts w:ascii="Times New Roman" w:hAnsi="Times New Roman" w:eastAsia="Times New Roman" w:cs="Times New Roman"/>
          <w:sz w:val="24"/>
          <w:szCs w:val="24"/>
          <w:lang w:eastAsia="et-EE"/>
        </w:rPr>
        <w:t xml:space="preserve">, muusika- ja sõnasaadete osakaalu programmis, levipiirkonna elu kajastavate saadete mahu programmis, </w:t>
      </w:r>
      <w:r w:rsidRPr="6D47AC9D" w:rsidR="79B4C2C9">
        <w:rPr>
          <w:rFonts w:ascii="Times New Roman" w:hAnsi="Times New Roman" w:eastAsia="Times New Roman" w:cs="Times New Roman"/>
          <w:sz w:val="24"/>
          <w:szCs w:val="24"/>
          <w:lang w:eastAsia="et-EE"/>
        </w:rPr>
        <w:t xml:space="preserve">programmi </w:t>
      </w:r>
      <w:r w:rsidRPr="6D47AC9D">
        <w:rPr>
          <w:rFonts w:ascii="Times New Roman" w:hAnsi="Times New Roman" w:eastAsia="Times New Roman" w:cs="Times New Roman"/>
          <w:sz w:val="24"/>
          <w:szCs w:val="24"/>
          <w:lang w:eastAsia="et-EE"/>
        </w:rPr>
        <w:t xml:space="preserve">peamise sihtrühma ning sõnasaadete keele nõude. </w:t>
      </w:r>
    </w:p>
    <w:p w:rsidRPr="003D2CDB" w:rsidR="0023679E" w:rsidP="6D47AC9D" w:rsidRDefault="0023679E" w14:paraId="05B211E9" w14:textId="77777777">
      <w:pPr>
        <w:shd w:val="clear" w:color="auto" w:fill="FFFFFF" w:themeFill="background1"/>
        <w:spacing w:after="0" w:line="240" w:lineRule="auto"/>
        <w:jc w:val="both"/>
        <w:rPr>
          <w:rFonts w:ascii="Times New Roman" w:hAnsi="Times New Roman" w:eastAsia="Times New Roman" w:cs="Times New Roman"/>
          <w:sz w:val="24"/>
          <w:szCs w:val="24"/>
          <w:bdr w:val="none" w:color="auto" w:sz="0" w:space="0" w:frame="1"/>
          <w:lang w:eastAsia="et-EE"/>
        </w:rPr>
      </w:pPr>
    </w:p>
    <w:p w:rsidRPr="003D2CDB" w:rsidR="0023679E" w:rsidP="5F713E2C" w:rsidRDefault="5387742A" w14:paraId="1B65C26E" w14:textId="17150D02">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6D47AC9D">
        <w:rPr>
          <w:rFonts w:ascii="Times New Roman" w:hAnsi="Times New Roman" w:eastAsia="Times New Roman" w:cs="Times New Roman"/>
          <w:sz w:val="24"/>
          <w:szCs w:val="24"/>
          <w:lang w:eastAsia="et-EE"/>
        </w:rPr>
        <w:t xml:space="preserve">(4) Raadioloa </w:t>
      </w:r>
      <w:proofErr w:type="spellStart"/>
      <w:r w:rsidRPr="6D47AC9D">
        <w:rPr>
          <w:rFonts w:ascii="Times New Roman" w:hAnsi="Times New Roman" w:eastAsia="Times New Roman" w:cs="Times New Roman"/>
          <w:sz w:val="24"/>
          <w:szCs w:val="24"/>
          <w:lang w:eastAsia="et-EE"/>
        </w:rPr>
        <w:t>kõrvaltingimuste</w:t>
      </w:r>
      <w:proofErr w:type="spellEnd"/>
      <w:r w:rsidRPr="6D47AC9D">
        <w:rPr>
          <w:rFonts w:ascii="Times New Roman" w:hAnsi="Times New Roman" w:eastAsia="Times New Roman" w:cs="Times New Roman"/>
          <w:sz w:val="24"/>
          <w:szCs w:val="24"/>
          <w:lang w:eastAsia="et-EE"/>
        </w:rPr>
        <w:t xml:space="preserve"> </w:t>
      </w:r>
      <w:r w:rsidRPr="6D47AC9D" w:rsidR="79B4C2C9">
        <w:rPr>
          <w:rFonts w:ascii="Times New Roman" w:hAnsi="Times New Roman" w:eastAsia="Times New Roman" w:cs="Times New Roman"/>
          <w:sz w:val="24"/>
          <w:szCs w:val="24"/>
          <w:lang w:eastAsia="et-EE"/>
        </w:rPr>
        <w:t xml:space="preserve">kehtestamise </w:t>
      </w:r>
      <w:r w:rsidRPr="6D47AC9D">
        <w:rPr>
          <w:rFonts w:ascii="Times New Roman" w:hAnsi="Times New Roman" w:eastAsia="Times New Roman" w:cs="Times New Roman"/>
          <w:sz w:val="24"/>
          <w:szCs w:val="24"/>
          <w:lang w:eastAsia="et-EE"/>
        </w:rPr>
        <w:t xml:space="preserve">vajalikkuse </w:t>
      </w:r>
      <w:r w:rsidRPr="003D2CDB">
        <w:rPr>
          <w:rFonts w:ascii="Times New Roman" w:hAnsi="Times New Roman" w:eastAsia="Times New Roman" w:cs="Times New Roman"/>
          <w:sz w:val="24"/>
          <w:szCs w:val="24"/>
          <w:lang w:eastAsia="et-EE"/>
        </w:rPr>
        <w:t>otsustab Tarbijakaitse ja Tehnilise Järelevalve Amet</w:t>
      </w:r>
      <w:r w:rsidRPr="003D2CDB" w:rsidR="620DEFAA">
        <w:rPr>
          <w:rFonts w:ascii="Times New Roman" w:hAnsi="Times New Roman" w:eastAsia="Times New Roman" w:cs="Times New Roman"/>
          <w:sz w:val="24"/>
          <w:szCs w:val="24"/>
          <w:lang w:eastAsia="et-EE"/>
        </w:rPr>
        <w:t>i peadirektor</w:t>
      </w:r>
      <w:r w:rsidRPr="6D47AC9D">
        <w:rPr>
          <w:rFonts w:ascii="Times New Roman" w:hAnsi="Times New Roman" w:eastAsia="Times New Roman" w:cs="Times New Roman"/>
          <w:sz w:val="24"/>
          <w:szCs w:val="24"/>
          <w:bdr w:val="none" w:color="auto" w:sz="0" w:space="0" w:frame="1"/>
          <w:lang w:eastAsia="et-EE"/>
        </w:rPr>
        <w:t>. Kui need on vajalikud, kehtestab T</w:t>
      </w:r>
      <w:r w:rsidRPr="003D2CDB">
        <w:rPr>
          <w:rStyle w:val="normaltextrun"/>
          <w:rFonts w:ascii="Times New Roman" w:hAnsi="Times New Roman" w:cs="Times New Roman"/>
          <w:sz w:val="24"/>
          <w:szCs w:val="24"/>
          <w:bdr w:val="none" w:color="auto" w:sz="0" w:space="0" w:frame="1"/>
        </w:rPr>
        <w:t>arbijakaitse ja Tehnilise Järelevalve Ameti peadirektor</w:t>
      </w:r>
      <w:r w:rsidRPr="6D47AC9D" w:rsidR="19546622">
        <w:rPr>
          <w:rStyle w:val="normaltextrun"/>
          <w:rFonts w:ascii="Times New Roman" w:hAnsi="Times New Roman" w:cs="Times New Roman"/>
          <w:sz w:val="24"/>
          <w:szCs w:val="24"/>
          <w:lang w:eastAsia="et-EE"/>
        </w:rPr>
        <w:t xml:space="preserve"> </w:t>
      </w:r>
      <w:r w:rsidRPr="003D2CDB">
        <w:rPr>
          <w:rFonts w:ascii="Times New Roman" w:hAnsi="Times New Roman" w:eastAsia="Times New Roman" w:cs="Times New Roman"/>
          <w:sz w:val="24"/>
          <w:szCs w:val="24"/>
          <w:lang w:eastAsia="et-EE"/>
        </w:rPr>
        <w:t xml:space="preserve">tegevusloa </w:t>
      </w:r>
      <w:proofErr w:type="spellStart"/>
      <w:r w:rsidRPr="003D2CDB">
        <w:rPr>
          <w:rFonts w:ascii="Times New Roman" w:hAnsi="Times New Roman" w:eastAsia="Times New Roman" w:cs="Times New Roman"/>
          <w:sz w:val="24"/>
          <w:szCs w:val="24"/>
          <w:lang w:eastAsia="et-EE"/>
        </w:rPr>
        <w:t>kõrvaltingimused</w:t>
      </w:r>
      <w:proofErr w:type="spellEnd"/>
      <w:r w:rsidRPr="6D47AC9D">
        <w:rPr>
          <w:rFonts w:ascii="Times New Roman" w:hAnsi="Times New Roman" w:eastAsia="Times New Roman" w:cs="Times New Roman"/>
          <w:sz w:val="24"/>
          <w:szCs w:val="24"/>
          <w:lang w:eastAsia="et-EE"/>
        </w:rPr>
        <w:t xml:space="preserve"> ja nende hindamise alused valikmenetluses parima pakkumise väljaselgitamiseks.</w:t>
      </w:r>
    </w:p>
    <w:p w:rsidRPr="00D22C58" w:rsidR="0023679E" w:rsidP="002F2BE5" w:rsidRDefault="0023679E" w14:paraId="29E0C4F0" w14:textId="77777777">
      <w:pPr>
        <w:shd w:val="clear" w:color="auto" w:fill="FFFFFF"/>
        <w:spacing w:after="0" w:line="240" w:lineRule="auto"/>
        <w:jc w:val="both"/>
        <w:rPr>
          <w:rFonts w:ascii="Times New Roman" w:hAnsi="Times New Roman" w:eastAsia="Times New Roman" w:cs="Times New Roman"/>
          <w:sz w:val="24"/>
          <w:szCs w:val="24"/>
          <w:bdr w:val="none" w:color="auto" w:sz="0" w:space="0" w:frame="1"/>
          <w:lang w:eastAsia="et-EE"/>
        </w:rPr>
      </w:pPr>
    </w:p>
    <w:p w:rsidRPr="00D22C58" w:rsidR="0023679E" w:rsidP="002F2BE5" w:rsidRDefault="0023679E" w14:paraId="2EEFEFE6" w14:textId="093555F3">
      <w:pPr>
        <w:shd w:val="clear" w:color="auto" w:fill="FFFFFF"/>
        <w:spacing w:after="0" w:line="240" w:lineRule="auto"/>
        <w:jc w:val="both"/>
        <w:rPr>
          <w:rFonts w:ascii="Times New Roman" w:hAnsi="Times New Roman" w:eastAsia="Times New Roman" w:cs="Times New Roman"/>
          <w:sz w:val="24"/>
          <w:szCs w:val="24"/>
          <w:lang w:eastAsia="et-EE"/>
        </w:rPr>
      </w:pPr>
      <w:r w:rsidRPr="00D22C58">
        <w:rPr>
          <w:rFonts w:ascii="Times New Roman" w:hAnsi="Times New Roman" w:eastAsia="Times New Roman" w:cs="Times New Roman"/>
          <w:sz w:val="24"/>
          <w:szCs w:val="24"/>
          <w:lang w:eastAsia="et-EE"/>
        </w:rPr>
        <w:t xml:space="preserve">(5) Raadioloa väljaandmise, </w:t>
      </w:r>
      <w:r w:rsidR="00FC604B">
        <w:rPr>
          <w:rFonts w:ascii="Times New Roman" w:hAnsi="Times New Roman" w:eastAsia="Times New Roman" w:cs="Times New Roman"/>
          <w:sz w:val="24"/>
          <w:szCs w:val="24"/>
          <w:lang w:eastAsia="et-EE"/>
        </w:rPr>
        <w:t>väljaandmisest</w:t>
      </w:r>
      <w:r w:rsidRPr="00D22C58" w:rsidR="00FC604B">
        <w:rPr>
          <w:rFonts w:ascii="Times New Roman" w:hAnsi="Times New Roman" w:eastAsia="Times New Roman" w:cs="Times New Roman"/>
          <w:sz w:val="24"/>
          <w:szCs w:val="24"/>
          <w:lang w:eastAsia="et-EE"/>
        </w:rPr>
        <w:t xml:space="preserve"> </w:t>
      </w:r>
      <w:r w:rsidRPr="00D22C58">
        <w:rPr>
          <w:rFonts w:ascii="Times New Roman" w:hAnsi="Times New Roman" w:eastAsia="Times New Roman" w:cs="Times New Roman"/>
          <w:sz w:val="24"/>
          <w:szCs w:val="24"/>
          <w:lang w:eastAsia="et-EE"/>
        </w:rPr>
        <w:t xml:space="preserve">keeldumise või taotluse läbi vaatamata jätmise kohta teeb Tarbijakaitse ja Tehnilise Järelevalve Ameti peadirektor otsuse </w:t>
      </w:r>
      <w:r w:rsidRPr="003D2CDB">
        <w:rPr>
          <w:rFonts w:ascii="Times New Roman" w:hAnsi="Times New Roman" w:eastAsia="Times New Roman" w:cs="Times New Roman"/>
          <w:sz w:val="24"/>
          <w:szCs w:val="24"/>
          <w:lang w:eastAsia="et-EE"/>
        </w:rPr>
        <w:t xml:space="preserve">kahe </w:t>
      </w:r>
      <w:r w:rsidRPr="00D22C58">
        <w:rPr>
          <w:rFonts w:ascii="Times New Roman" w:hAnsi="Times New Roman" w:eastAsia="Times New Roman" w:cs="Times New Roman"/>
          <w:sz w:val="24"/>
          <w:szCs w:val="24"/>
          <w:lang w:eastAsia="et-EE"/>
        </w:rPr>
        <w:t>kuu jooksul pärast tegevusloa taotluste esitamise tähtpäeva.</w:t>
      </w:r>
    </w:p>
    <w:p w:rsidRPr="00D22C58" w:rsidR="0023679E" w:rsidP="002F2BE5" w:rsidRDefault="0023679E" w14:paraId="45D313AF" w14:textId="77777777">
      <w:pPr>
        <w:shd w:val="clear" w:color="auto" w:fill="FFFFFF"/>
        <w:spacing w:after="0" w:line="240" w:lineRule="auto"/>
        <w:jc w:val="both"/>
        <w:rPr>
          <w:rFonts w:ascii="Times New Roman" w:hAnsi="Times New Roman" w:eastAsia="Times New Roman" w:cs="Times New Roman"/>
          <w:sz w:val="24"/>
          <w:szCs w:val="24"/>
          <w:bdr w:val="none" w:color="auto" w:sz="0" w:space="0" w:frame="1"/>
          <w:lang w:eastAsia="et-EE"/>
        </w:rPr>
      </w:pPr>
    </w:p>
    <w:p w:rsidRPr="00D22C58" w:rsidR="0023679E" w:rsidP="6D47AC9D" w:rsidRDefault="5387742A" w14:paraId="4DA70534" w14:textId="2A3ACEFD">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6D47AC9D">
        <w:rPr>
          <w:rFonts w:ascii="Times New Roman" w:hAnsi="Times New Roman" w:eastAsia="Times New Roman" w:cs="Times New Roman"/>
          <w:sz w:val="24"/>
          <w:szCs w:val="24"/>
          <w:lang w:eastAsia="et-EE"/>
        </w:rPr>
        <w:t xml:space="preserve">(6) Televisiooniloa ning ajutise televisiooni- või raadioloa annab Tarbijakaitse ja Tehnilise Järelevalve Ameti peadirektor esitatud taotluse alusel konkurssi välja kuulutamata. Tarbijakaitse ja Tehnilise Järelevalve Ameti peadirektor võib määrata televisiooniloale </w:t>
      </w:r>
      <w:proofErr w:type="spellStart"/>
      <w:r w:rsidRPr="6D47AC9D">
        <w:rPr>
          <w:rFonts w:ascii="Times New Roman" w:hAnsi="Times New Roman" w:eastAsia="Times New Roman" w:cs="Times New Roman"/>
          <w:sz w:val="24"/>
          <w:szCs w:val="24"/>
          <w:lang w:eastAsia="et-EE"/>
        </w:rPr>
        <w:t>kõrvaltingimusi</w:t>
      </w:r>
      <w:proofErr w:type="spellEnd"/>
      <w:r w:rsidRPr="6D47AC9D">
        <w:rPr>
          <w:rFonts w:ascii="Times New Roman" w:hAnsi="Times New Roman" w:eastAsia="Times New Roman" w:cs="Times New Roman"/>
          <w:sz w:val="24"/>
          <w:szCs w:val="24"/>
          <w:lang w:eastAsia="et-EE"/>
        </w:rPr>
        <w:t xml:space="preserve">. </w:t>
      </w:r>
    </w:p>
    <w:p w:rsidR="6D47AC9D" w:rsidP="6D47AC9D" w:rsidRDefault="6D47AC9D" w14:paraId="4793B4CA" w14:textId="28D8ACE7">
      <w:pPr>
        <w:shd w:val="clear" w:color="auto" w:fill="FFFFFF" w:themeFill="background1"/>
        <w:spacing w:after="0" w:line="240" w:lineRule="auto"/>
        <w:jc w:val="both"/>
        <w:rPr>
          <w:rFonts w:ascii="Times New Roman" w:hAnsi="Times New Roman" w:eastAsia="Times New Roman" w:cs="Times New Roman"/>
          <w:sz w:val="24"/>
          <w:szCs w:val="24"/>
          <w:lang w:eastAsia="et-EE"/>
        </w:rPr>
      </w:pPr>
    </w:p>
    <w:p w:rsidRPr="00E85440" w:rsidR="0023679E" w:rsidP="002F2BE5" w:rsidRDefault="0023679E" w14:paraId="0380FC5C" w14:textId="21523B1B">
      <w:pPr>
        <w:shd w:val="clear" w:color="auto" w:fill="FFFFFF"/>
        <w:spacing w:after="0" w:line="240" w:lineRule="auto"/>
        <w:jc w:val="both"/>
        <w:rPr>
          <w:rFonts w:ascii="Times New Roman" w:hAnsi="Times New Roman" w:eastAsia="Times New Roman" w:cs="Times New Roman"/>
          <w:sz w:val="24"/>
          <w:szCs w:val="24"/>
          <w:lang w:eastAsia="et-EE"/>
        </w:rPr>
      </w:pPr>
      <w:r w:rsidRPr="00D22C58">
        <w:rPr>
          <w:rFonts w:ascii="Times New Roman" w:hAnsi="Times New Roman" w:eastAsia="Times New Roman" w:cs="Times New Roman"/>
          <w:sz w:val="24"/>
          <w:szCs w:val="24"/>
          <w:lang w:eastAsia="et-EE"/>
        </w:rPr>
        <w:t>(7) Üleriigilise televisiooniloa ning ajutise televisiooni- või raadioloa</w:t>
      </w:r>
      <w:r w:rsidRPr="00CC22F7" w:rsidR="00133F4E">
        <w:rPr>
          <w:rFonts w:ascii="Times New Roman" w:hAnsi="Times New Roman" w:eastAsia="Times New Roman" w:cs="Times New Roman"/>
          <w:sz w:val="24"/>
          <w:szCs w:val="24"/>
          <w:lang w:eastAsia="et-EE"/>
        </w:rPr>
        <w:t xml:space="preserve">, </w:t>
      </w:r>
      <w:r w:rsidRPr="00E85440" w:rsidR="00757C8D">
        <w:rPr>
          <w:rFonts w:ascii="Times New Roman" w:hAnsi="Times New Roman" w:eastAsia="Times New Roman" w:cs="Times New Roman"/>
          <w:sz w:val="24"/>
          <w:szCs w:val="24"/>
          <w:lang w:eastAsia="et-EE"/>
        </w:rPr>
        <w:t>välja arvatud ajutise rahvusvahelise televisiooniloa</w:t>
      </w:r>
      <w:r w:rsidRPr="00E85440" w:rsidR="00133F4E">
        <w:rPr>
          <w:rFonts w:ascii="Times New Roman" w:hAnsi="Times New Roman" w:eastAsia="Times New Roman" w:cs="Times New Roman"/>
          <w:sz w:val="24"/>
          <w:szCs w:val="24"/>
          <w:lang w:eastAsia="et-EE"/>
        </w:rPr>
        <w:t>,</w:t>
      </w:r>
      <w:r w:rsidRPr="00E85440" w:rsidR="00757C8D">
        <w:rPr>
          <w:rFonts w:ascii="Times New Roman" w:hAnsi="Times New Roman" w:eastAsia="Times New Roman" w:cs="Times New Roman"/>
          <w:sz w:val="24"/>
          <w:szCs w:val="24"/>
          <w:lang w:eastAsia="et-EE"/>
        </w:rPr>
        <w:t xml:space="preserve"> </w:t>
      </w:r>
      <w:r w:rsidRPr="00E85440">
        <w:rPr>
          <w:rFonts w:ascii="Times New Roman" w:hAnsi="Times New Roman" w:eastAsia="Times New Roman" w:cs="Times New Roman"/>
          <w:sz w:val="24"/>
          <w:szCs w:val="24"/>
          <w:lang w:eastAsia="et-EE"/>
        </w:rPr>
        <w:t xml:space="preserve">väljaandmise, </w:t>
      </w:r>
      <w:r w:rsidRPr="00E85440" w:rsidR="006B3EE8">
        <w:rPr>
          <w:rFonts w:ascii="Times New Roman" w:hAnsi="Times New Roman" w:eastAsia="Times New Roman" w:cs="Times New Roman"/>
          <w:sz w:val="24"/>
          <w:szCs w:val="24"/>
          <w:lang w:eastAsia="et-EE"/>
        </w:rPr>
        <w:t xml:space="preserve">väljaandmisest </w:t>
      </w:r>
      <w:r w:rsidRPr="00E85440">
        <w:rPr>
          <w:rFonts w:ascii="Times New Roman" w:hAnsi="Times New Roman" w:eastAsia="Times New Roman" w:cs="Times New Roman"/>
          <w:sz w:val="24"/>
          <w:szCs w:val="24"/>
          <w:lang w:eastAsia="et-EE"/>
        </w:rPr>
        <w:t>keeldumise või taotluse läbi vaatamata jätmise kohta teeb Tarbijakaitse ja Tehnilise Järelevalve Ameti peadirektor otsuse ühe kuu jooksul pärast taotluse saamist.</w:t>
      </w:r>
    </w:p>
    <w:p w:rsidRPr="00E85440" w:rsidR="0023679E" w:rsidP="002F2BE5" w:rsidRDefault="0023679E" w14:paraId="065E0CDF" w14:textId="77777777">
      <w:pPr>
        <w:shd w:val="clear" w:color="auto" w:fill="FFFFFF"/>
        <w:spacing w:after="0" w:line="240" w:lineRule="auto"/>
        <w:jc w:val="both"/>
        <w:rPr>
          <w:rFonts w:ascii="Times New Roman" w:hAnsi="Times New Roman" w:eastAsia="Times New Roman" w:cs="Times New Roman"/>
          <w:sz w:val="24"/>
          <w:szCs w:val="24"/>
          <w:bdr w:val="none" w:color="auto" w:sz="0" w:space="0" w:frame="1"/>
          <w:lang w:eastAsia="et-EE"/>
        </w:rPr>
      </w:pPr>
    </w:p>
    <w:p w:rsidRPr="00D22C58" w:rsidR="0023679E" w:rsidP="002F2BE5" w:rsidRDefault="0023679E" w14:paraId="61208A5F" w14:textId="7D519A3B">
      <w:pPr>
        <w:shd w:val="clear" w:color="auto" w:fill="FFFFFF"/>
        <w:spacing w:after="0" w:line="240" w:lineRule="auto"/>
        <w:jc w:val="both"/>
        <w:rPr>
          <w:rFonts w:ascii="Times New Roman" w:hAnsi="Times New Roman" w:eastAsia="Times New Roman" w:cs="Times New Roman"/>
          <w:sz w:val="24"/>
          <w:szCs w:val="24"/>
          <w:lang w:eastAsia="et-EE"/>
        </w:rPr>
      </w:pPr>
      <w:r w:rsidRPr="00E85440">
        <w:rPr>
          <w:rFonts w:ascii="Times New Roman" w:hAnsi="Times New Roman" w:eastAsia="Times New Roman" w:cs="Times New Roman"/>
          <w:sz w:val="24"/>
          <w:szCs w:val="24"/>
          <w:lang w:eastAsia="et-EE"/>
        </w:rPr>
        <w:t xml:space="preserve">(8) Rahvusvahelise televisiooniloa </w:t>
      </w:r>
      <w:r w:rsidRPr="00E85440" w:rsidR="00757C8D">
        <w:rPr>
          <w:rFonts w:ascii="Times New Roman" w:hAnsi="Times New Roman" w:eastAsia="Times New Roman" w:cs="Times New Roman"/>
          <w:sz w:val="24"/>
          <w:szCs w:val="24"/>
          <w:lang w:eastAsia="et-EE"/>
        </w:rPr>
        <w:t>ja ajutise rahvusvahelise televisiooniloa</w:t>
      </w:r>
      <w:r w:rsidRPr="00D22C58" w:rsidR="00757C8D">
        <w:rPr>
          <w:rFonts w:ascii="Times New Roman" w:hAnsi="Times New Roman" w:eastAsia="Times New Roman" w:cs="Times New Roman"/>
          <w:sz w:val="24"/>
          <w:szCs w:val="24"/>
          <w:lang w:eastAsia="et-EE"/>
        </w:rPr>
        <w:t xml:space="preserve"> </w:t>
      </w:r>
      <w:r w:rsidRPr="00D22C58">
        <w:rPr>
          <w:rFonts w:ascii="Times New Roman" w:hAnsi="Times New Roman" w:eastAsia="Times New Roman" w:cs="Times New Roman"/>
          <w:sz w:val="24"/>
          <w:szCs w:val="24"/>
          <w:lang w:eastAsia="et-EE"/>
        </w:rPr>
        <w:t xml:space="preserve">väljaandmise, </w:t>
      </w:r>
      <w:r w:rsidR="006B3EE8">
        <w:rPr>
          <w:rFonts w:ascii="Times New Roman" w:hAnsi="Times New Roman" w:eastAsia="Times New Roman" w:cs="Times New Roman"/>
          <w:sz w:val="24"/>
          <w:szCs w:val="24"/>
          <w:lang w:eastAsia="et-EE"/>
        </w:rPr>
        <w:t>väljaandmisest</w:t>
      </w:r>
      <w:r w:rsidRPr="00D22C58" w:rsidR="006B3EE8">
        <w:rPr>
          <w:rFonts w:ascii="Times New Roman" w:hAnsi="Times New Roman" w:eastAsia="Times New Roman" w:cs="Times New Roman"/>
          <w:sz w:val="24"/>
          <w:szCs w:val="24"/>
          <w:lang w:eastAsia="et-EE"/>
        </w:rPr>
        <w:t xml:space="preserve"> </w:t>
      </w:r>
      <w:r w:rsidRPr="00D22C58">
        <w:rPr>
          <w:rFonts w:ascii="Times New Roman" w:hAnsi="Times New Roman" w:eastAsia="Times New Roman" w:cs="Times New Roman"/>
          <w:sz w:val="24"/>
          <w:szCs w:val="24"/>
          <w:lang w:eastAsia="et-EE"/>
        </w:rPr>
        <w:t xml:space="preserve">keeldumise või taotluse läbi vaatamata jätmise kohta teeb Tarbijakaitse ja Tehnilise Järelevalve Ameti peadirektor otsuse </w:t>
      </w:r>
      <w:r w:rsidRPr="003D2CDB">
        <w:rPr>
          <w:rFonts w:ascii="Times New Roman" w:hAnsi="Times New Roman" w:eastAsia="Times New Roman" w:cs="Times New Roman"/>
          <w:sz w:val="24"/>
          <w:szCs w:val="24"/>
          <w:lang w:eastAsia="et-EE"/>
        </w:rPr>
        <w:t>kolme</w:t>
      </w:r>
      <w:r w:rsidRPr="00D22C58">
        <w:rPr>
          <w:rFonts w:ascii="Times New Roman" w:hAnsi="Times New Roman" w:eastAsia="Times New Roman" w:cs="Times New Roman"/>
          <w:sz w:val="24"/>
          <w:szCs w:val="24"/>
          <w:lang w:eastAsia="et-EE"/>
        </w:rPr>
        <w:t xml:space="preserve"> kuu jooksul pärast taotluse saamist.</w:t>
      </w:r>
    </w:p>
    <w:p w:rsidRPr="008113B3" w:rsidR="0023679E" w:rsidP="002F2BE5" w:rsidRDefault="0023679E" w14:paraId="386943AA" w14:textId="77777777">
      <w:pPr>
        <w:shd w:val="clear" w:color="auto" w:fill="FFFFFF"/>
        <w:spacing w:after="0" w:line="240" w:lineRule="auto"/>
        <w:jc w:val="both"/>
        <w:rPr>
          <w:rFonts w:ascii="Times New Roman" w:hAnsi="Times New Roman" w:eastAsia="Times New Roman" w:cs="Times New Roman"/>
          <w:sz w:val="24"/>
          <w:szCs w:val="24"/>
          <w:lang w:eastAsia="et-EE"/>
        </w:rPr>
      </w:pPr>
    </w:p>
    <w:p w:rsidRPr="008113B3" w:rsidR="00F44BE6" w:rsidP="6D47AC9D" w:rsidRDefault="14A5FE36" w14:paraId="6CAEEC41" w14:textId="0606CDF2">
      <w:pPr>
        <w:pStyle w:val="paragraph"/>
        <w:spacing w:before="0" w:beforeAutospacing="0" w:after="0" w:afterAutospacing="0"/>
        <w:jc w:val="both"/>
        <w:textAlignment w:val="baseline"/>
      </w:pPr>
      <w:r w:rsidRPr="008113B3">
        <w:rPr>
          <w:rStyle w:val="normaltextrun"/>
          <w:shd w:val="clear" w:color="auto" w:fill="FFFFFF"/>
        </w:rPr>
        <w:t xml:space="preserve">(9) </w:t>
      </w:r>
      <w:bookmarkStart w:name="_Hlk160201098" w:id="8"/>
      <w:r w:rsidRPr="008113B3">
        <w:rPr>
          <w:rStyle w:val="normaltextrun"/>
          <w:shd w:val="clear" w:color="auto" w:fill="FFFFFF"/>
        </w:rPr>
        <w:t xml:space="preserve">Tarbijakaitse ja Tehnilise Järelevalve Ametil on õigus konsulteerida enne tegevusloa väljaandmist julgeolekuasutustega ning Rahapesu Andmebürooga, et saada teavet </w:t>
      </w:r>
      <w:r w:rsidRPr="6D47AC9D" w:rsidR="4578F8C4">
        <w:rPr>
          <w:rFonts w:eastAsiaTheme="minorEastAsia"/>
          <w:lang w:eastAsia="en-US"/>
        </w:rPr>
        <w:t xml:space="preserve">selle kohta, kas </w:t>
      </w:r>
      <w:r w:rsidRPr="6D47AC9D" w:rsidR="742FAF06">
        <w:rPr>
          <w:rFonts w:eastAsiaTheme="minorEastAsia"/>
          <w:lang w:eastAsia="en-US"/>
        </w:rPr>
        <w:t>televisiooni</w:t>
      </w:r>
      <w:r w:rsidRPr="6D47AC9D" w:rsidR="4BA9E8D3">
        <w:rPr>
          <w:rFonts w:eastAsiaTheme="minorEastAsia"/>
          <w:lang w:eastAsia="en-US"/>
        </w:rPr>
        <w:t>-</w:t>
      </w:r>
      <w:r w:rsidRPr="6D47AC9D" w:rsidR="742FAF06">
        <w:t xml:space="preserve"> või raadioteenus</w:t>
      </w:r>
      <w:r w:rsidRPr="6D47AC9D" w:rsidR="08AAB590">
        <w:t>e</w:t>
      </w:r>
      <w:r w:rsidRPr="6D47AC9D" w:rsidR="4578F8C4">
        <w:rPr>
          <w:rFonts w:eastAsiaTheme="minorEastAsia"/>
          <w:shd w:val="clear" w:color="auto" w:fill="FFFFFF"/>
          <w:lang w:eastAsia="en-US"/>
        </w:rPr>
        <w:t xml:space="preserve"> osutaja või tema juhtorgani liige või </w:t>
      </w:r>
      <w:r w:rsidRPr="6D47AC9D" w:rsidR="5929870D">
        <w:rPr>
          <w:rFonts w:eastAsiaTheme="minorEastAsia"/>
          <w:lang w:eastAsia="en-US"/>
        </w:rPr>
        <w:t>televisiooni</w:t>
      </w:r>
      <w:r w:rsidRPr="6D47AC9D" w:rsidR="5C048BE6">
        <w:rPr>
          <w:rFonts w:eastAsiaTheme="minorEastAsia"/>
          <w:lang w:eastAsia="en-US"/>
        </w:rPr>
        <w:t>-</w:t>
      </w:r>
      <w:r w:rsidRPr="6D47AC9D" w:rsidR="5929870D">
        <w:t xml:space="preserve"> või raadioteenus</w:t>
      </w:r>
      <w:r w:rsidRPr="6D47AC9D" w:rsidR="1A077808">
        <w:t>e</w:t>
      </w:r>
      <w:r w:rsidRPr="6D47AC9D" w:rsidR="4578F8C4">
        <w:rPr>
          <w:rFonts w:eastAsiaTheme="minorEastAsia"/>
          <w:shd w:val="clear" w:color="auto" w:fill="FFFFFF"/>
          <w:lang w:eastAsia="en-US"/>
        </w:rPr>
        <w:t xml:space="preserve"> osutaja tegelik kasusaaja võib olla </w:t>
      </w:r>
      <w:r w:rsidRPr="008113B3" w:rsidR="4578F8C4">
        <w:rPr>
          <w:rStyle w:val="normaltextrun"/>
          <w:shd w:val="clear" w:color="auto" w:fill="FFFFFF"/>
        </w:rPr>
        <w:t xml:space="preserve">Vabariigi Valitsuse, Euroopa Liidu või </w:t>
      </w:r>
      <w:r w:rsidRPr="6D47AC9D" w:rsidR="4578F8C4">
        <w:rPr>
          <w:rFonts w:eastAsiaTheme="minorEastAsia"/>
          <w:shd w:val="clear" w:color="auto" w:fill="FFFFFF"/>
          <w:lang w:eastAsia="en-US"/>
        </w:rPr>
        <w:t xml:space="preserve">Eestile siduva rahvusvahelise sanktsiooni subjekt, </w:t>
      </w:r>
      <w:r w:rsidRPr="008113B3">
        <w:rPr>
          <w:rStyle w:val="normaltextrun"/>
          <w:shd w:val="clear" w:color="auto" w:fill="FFFFFF"/>
        </w:rPr>
        <w:t xml:space="preserve">või selle kohta, kas </w:t>
      </w:r>
      <w:r w:rsidRPr="6D47AC9D" w:rsidR="7ADC4B88">
        <w:rPr>
          <w:rFonts w:eastAsiaTheme="minorEastAsia"/>
          <w:lang w:eastAsia="en-US"/>
        </w:rPr>
        <w:t>televisiooni</w:t>
      </w:r>
      <w:r w:rsidRPr="6D47AC9D" w:rsidR="32C259A3">
        <w:rPr>
          <w:rFonts w:eastAsiaTheme="minorEastAsia"/>
          <w:lang w:eastAsia="en-US"/>
        </w:rPr>
        <w:t>-</w:t>
      </w:r>
      <w:r w:rsidRPr="6D47AC9D" w:rsidR="7ADC4B88">
        <w:t xml:space="preserve"> või raadioteenus</w:t>
      </w:r>
      <w:r w:rsidRPr="6D47AC9D" w:rsidR="29B15783">
        <w:t>e</w:t>
      </w:r>
      <w:r w:rsidRPr="008113B3">
        <w:t xml:space="preserve"> osutaja </w:t>
      </w:r>
      <w:r w:rsidRPr="008113B3">
        <w:rPr>
          <w:rStyle w:val="normaltextrun"/>
          <w:shd w:val="clear" w:color="auto" w:fill="FFFFFF"/>
        </w:rPr>
        <w:t xml:space="preserve">või tema juhtorgani liige või </w:t>
      </w:r>
      <w:r w:rsidRPr="6D47AC9D" w:rsidR="7652ACC8">
        <w:rPr>
          <w:rFonts w:eastAsiaTheme="minorEastAsia"/>
          <w:lang w:eastAsia="en-US"/>
        </w:rPr>
        <w:t>televisiooni</w:t>
      </w:r>
      <w:r w:rsidRPr="6D47AC9D" w:rsidR="13BA61BC">
        <w:rPr>
          <w:rFonts w:eastAsiaTheme="minorEastAsia"/>
          <w:lang w:eastAsia="en-US"/>
        </w:rPr>
        <w:t>-</w:t>
      </w:r>
      <w:r w:rsidRPr="6D47AC9D" w:rsidR="7652ACC8">
        <w:t xml:space="preserve"> või raadioteenus</w:t>
      </w:r>
      <w:r w:rsidRPr="008113B3" w:rsidR="7A83F3F2">
        <w:rPr>
          <w:rStyle w:val="normaltextrun"/>
          <w:shd w:val="clear" w:color="auto" w:fill="FFFFFF"/>
        </w:rPr>
        <w:t xml:space="preserve">e </w:t>
      </w:r>
      <w:r w:rsidRPr="008113B3">
        <w:rPr>
          <w:rStyle w:val="normaltextrun"/>
          <w:shd w:val="clear" w:color="auto" w:fill="FFFFFF"/>
        </w:rPr>
        <w:t>osutaja</w:t>
      </w:r>
      <w:r w:rsidRPr="008113B3">
        <w:t xml:space="preserve"> tegelik kasusaaja võib kahjustada ühiskonna turvalisust, sealhulgas riigi julgeoleku ja riigikaitse tagamist, või kujutada endast olulist ohtu ühiskonna turvalisusele</w:t>
      </w:r>
      <w:bookmarkEnd w:id="8"/>
      <w:r w:rsidRPr="008113B3">
        <w:t>.“;</w:t>
      </w:r>
    </w:p>
    <w:p w:rsidRPr="008113B3" w:rsidR="00F44BE6" w:rsidP="00F44BE6" w:rsidRDefault="00F44BE6" w14:paraId="0DAA58C7" w14:textId="77777777">
      <w:pPr>
        <w:pStyle w:val="paragraph"/>
        <w:spacing w:before="0" w:beforeAutospacing="0" w:after="0" w:afterAutospacing="0"/>
        <w:jc w:val="both"/>
        <w:textAlignment w:val="baseline"/>
      </w:pPr>
    </w:p>
    <w:p w:rsidRPr="004D3176" w:rsidR="00764983" w:rsidP="6D47AC9D" w:rsidRDefault="033DA18E" w14:paraId="0B7F960A" w14:textId="192F13CA">
      <w:pPr>
        <w:pStyle w:val="paragraph"/>
        <w:spacing w:before="0" w:beforeAutospacing="0" w:after="0" w:afterAutospacing="0"/>
        <w:jc w:val="both"/>
        <w:textAlignment w:val="baseline"/>
      </w:pPr>
      <w:r w:rsidRPr="004D3176">
        <w:rPr>
          <w:b/>
          <w:bCs/>
        </w:rPr>
        <w:t>22)</w:t>
      </w:r>
      <w:r w:rsidRPr="004D3176">
        <w:t xml:space="preserve"> </w:t>
      </w:r>
      <w:r w:rsidRPr="004D3176" w:rsidR="120B05B4">
        <w:t xml:space="preserve">paragrahvi 43 </w:t>
      </w:r>
      <w:r w:rsidRPr="004D3176" w:rsidR="0F552E05">
        <w:t xml:space="preserve">lõikes 2 asendatakse sõnad „valdkonna eest vastutava ministri“ sõnadega „Tarbijakaitse ja Tehnilise Järelevalve Ameti peadirektori“; </w:t>
      </w:r>
    </w:p>
    <w:p w:rsidRPr="004D3176" w:rsidR="00764983" w:rsidP="002F2BE5" w:rsidRDefault="00764983" w14:paraId="16BD1D6A" w14:textId="77777777">
      <w:pPr>
        <w:pStyle w:val="paragraph"/>
        <w:spacing w:before="0" w:beforeAutospacing="0" w:after="0" w:afterAutospacing="0"/>
        <w:jc w:val="both"/>
        <w:textAlignment w:val="baseline"/>
      </w:pPr>
    </w:p>
    <w:p w:rsidRPr="004D3176" w:rsidR="0023679E" w:rsidP="6D47AC9D" w:rsidRDefault="1D4642C4" w14:paraId="3CDDAC75" w14:textId="2B927F7F">
      <w:pPr>
        <w:shd w:val="clear" w:color="auto" w:fill="FFFFFF" w:themeFill="background1"/>
        <w:spacing w:after="0" w:line="240" w:lineRule="auto"/>
        <w:jc w:val="both"/>
        <w:outlineLvl w:val="2"/>
        <w:rPr>
          <w:rFonts w:ascii="Times New Roman" w:hAnsi="Times New Roman" w:cs="Times New Roman"/>
          <w:sz w:val="24"/>
          <w:szCs w:val="24"/>
        </w:rPr>
      </w:pPr>
      <w:r w:rsidRPr="004D3176">
        <w:rPr>
          <w:rFonts w:ascii="Times New Roman" w:hAnsi="Times New Roman" w:cs="Times New Roman"/>
          <w:b/>
          <w:bCs/>
          <w:sz w:val="24"/>
          <w:szCs w:val="24"/>
        </w:rPr>
        <w:t xml:space="preserve">23) </w:t>
      </w:r>
      <w:r w:rsidRPr="004D3176" w:rsidR="5387742A">
        <w:rPr>
          <w:rFonts w:ascii="Times New Roman" w:hAnsi="Times New Roman" w:cs="Times New Roman"/>
          <w:sz w:val="24"/>
          <w:szCs w:val="24"/>
        </w:rPr>
        <w:t>paragrahvi 44 täiendatakse lõikega 3 järgmises sõnastuses</w:t>
      </w:r>
      <w:r w:rsidRPr="004D3176" w:rsidR="26AD901C">
        <w:rPr>
          <w:rFonts w:ascii="Times New Roman" w:hAnsi="Times New Roman" w:cs="Times New Roman"/>
          <w:sz w:val="24"/>
          <w:szCs w:val="24"/>
        </w:rPr>
        <w:t>:</w:t>
      </w:r>
    </w:p>
    <w:p w:rsidRPr="004D3176" w:rsidR="0023679E" w:rsidP="002F2BE5" w:rsidRDefault="0023679E" w14:paraId="0BF2FF8D" w14:textId="04427BE6">
      <w:pPr>
        <w:shd w:val="clear" w:color="auto" w:fill="FFFFFF"/>
        <w:spacing w:after="0" w:line="240" w:lineRule="auto"/>
        <w:jc w:val="both"/>
        <w:outlineLvl w:val="2"/>
        <w:rPr>
          <w:rFonts w:ascii="Times New Roman" w:hAnsi="Times New Roman" w:cs="Times New Roman"/>
          <w:sz w:val="24"/>
          <w:szCs w:val="24"/>
        </w:rPr>
      </w:pPr>
    </w:p>
    <w:p w:rsidRPr="004D3176" w:rsidR="00F02FBD" w:rsidP="6D47AC9D" w:rsidRDefault="4578F8C4" w14:paraId="4C0BCAB2" w14:textId="2E7E528C">
      <w:pPr>
        <w:pStyle w:val="paragraph"/>
        <w:spacing w:before="0" w:beforeAutospacing="0" w:after="0" w:afterAutospacing="0"/>
        <w:jc w:val="both"/>
        <w:textAlignment w:val="baseline"/>
      </w:pPr>
      <w:r w:rsidRPr="004D3176">
        <w:t>„</w:t>
      </w:r>
      <w:r w:rsidRPr="004D3176">
        <w:rPr>
          <w:rStyle w:val="normaltextrun"/>
          <w:shd w:val="clear" w:color="auto" w:fill="FFFFFF"/>
        </w:rPr>
        <w:t>(3) Tarbijakaitse ja Tehnilise Järelevalve Ameti peadirektor võib tegevusloa andmisest</w:t>
      </w:r>
      <w:r w:rsidRPr="004D3176" w:rsidR="38FEDBC9">
        <w:rPr>
          <w:rStyle w:val="normaltextrun"/>
          <w:shd w:val="clear" w:color="auto" w:fill="FFFFFF"/>
        </w:rPr>
        <w:t xml:space="preserve"> </w:t>
      </w:r>
      <w:r w:rsidRPr="004D3176">
        <w:rPr>
          <w:rStyle w:val="normaltextrun"/>
          <w:shd w:val="clear" w:color="auto" w:fill="FFFFFF"/>
        </w:rPr>
        <w:t xml:space="preserve">keelduda, </w:t>
      </w:r>
      <w:bookmarkStart w:name="_Hlk160201269" w:id="9"/>
      <w:r w:rsidRPr="004D3176">
        <w:rPr>
          <w:rStyle w:val="normaltextrun"/>
          <w:shd w:val="clear" w:color="auto" w:fill="FFFFFF"/>
        </w:rPr>
        <w:t xml:space="preserve">kui </w:t>
      </w:r>
      <w:r w:rsidRPr="004D3176" w:rsidR="7737AD94">
        <w:rPr>
          <w:rStyle w:val="normaltextrun"/>
          <w:shd w:val="clear" w:color="auto" w:fill="FFFFFF"/>
        </w:rPr>
        <w:t xml:space="preserve">televisiooni- või raadioteenuse </w:t>
      </w:r>
      <w:r w:rsidRPr="004D3176">
        <w:rPr>
          <w:rStyle w:val="normaltextrun"/>
          <w:shd w:val="clear" w:color="auto" w:fill="FFFFFF"/>
        </w:rPr>
        <w:t xml:space="preserve">osutaja või tema juhtorgani liige või </w:t>
      </w:r>
      <w:r w:rsidRPr="004D3176" w:rsidR="7737AD94">
        <w:rPr>
          <w:rStyle w:val="normaltextrun"/>
          <w:shd w:val="clear" w:color="auto" w:fill="FFFFFF"/>
        </w:rPr>
        <w:t>televisiooni- või raadioteenuse</w:t>
      </w:r>
      <w:r w:rsidRPr="004D3176">
        <w:rPr>
          <w:rStyle w:val="normaltextrun"/>
          <w:shd w:val="clear" w:color="auto" w:fill="FFFFFF"/>
        </w:rPr>
        <w:t xml:space="preserve"> osutaja tegelik kasusaaja on toime pannud karistusseadustiku 8. või 15. peatükis sätestatud süüteo, on Vabariigi Valitsuse, Euroopa Liidu või </w:t>
      </w:r>
      <w:r w:rsidRPr="004D3176">
        <w:rPr>
          <w:rFonts w:eastAsiaTheme="minorEastAsia"/>
          <w:shd w:val="clear" w:color="auto" w:fill="FFFFFF"/>
          <w:lang w:eastAsia="en-US"/>
        </w:rPr>
        <w:t>Eestile siduva rahvusvahelise sanktsiooni subjekt</w:t>
      </w:r>
      <w:r w:rsidRPr="004D3176">
        <w:t xml:space="preserve"> või võib kahjustada ühiskonna turvalisust, sealhulgas riigi julgeoleku ja riigikaitse tagamist, või kujutada endast olulist ohtu ühiskonna turvalisusele</w:t>
      </w:r>
      <w:bookmarkEnd w:id="9"/>
      <w:r w:rsidRPr="004D3176">
        <w:t>.“;</w:t>
      </w:r>
    </w:p>
    <w:p w:rsidRPr="004D3176" w:rsidR="00F02FBD" w:rsidP="002F2BE5" w:rsidRDefault="00F02FBD" w14:paraId="523DA434" w14:textId="057E0202">
      <w:pPr>
        <w:pStyle w:val="paragraph"/>
        <w:spacing w:before="0" w:beforeAutospacing="0" w:after="0" w:afterAutospacing="0"/>
        <w:jc w:val="both"/>
        <w:textAlignment w:val="baseline"/>
        <w:rPr>
          <w:b/>
          <w:bCs/>
        </w:rPr>
      </w:pPr>
    </w:p>
    <w:p w:rsidRPr="004D3176" w:rsidR="002523D6" w:rsidP="002F2BE5" w:rsidRDefault="30E3E97A" w14:paraId="6DF566F2" w14:textId="11FAE58A">
      <w:pPr>
        <w:pStyle w:val="Vahedeta"/>
        <w:jc w:val="both"/>
        <w:rPr>
          <w:rFonts w:ascii="Times New Roman" w:hAnsi="Times New Roman" w:cs="Times New Roman"/>
          <w:sz w:val="24"/>
          <w:szCs w:val="24"/>
        </w:rPr>
      </w:pPr>
      <w:r w:rsidRPr="004D3176">
        <w:rPr>
          <w:rFonts w:ascii="Times New Roman" w:hAnsi="Times New Roman" w:cs="Times New Roman"/>
          <w:b/>
          <w:bCs/>
          <w:sz w:val="24"/>
          <w:szCs w:val="24"/>
        </w:rPr>
        <w:t>24)</w:t>
      </w:r>
      <w:r w:rsidRPr="004D3176">
        <w:rPr>
          <w:rFonts w:ascii="Times New Roman" w:hAnsi="Times New Roman" w:cs="Times New Roman"/>
          <w:sz w:val="24"/>
          <w:szCs w:val="24"/>
        </w:rPr>
        <w:t xml:space="preserve"> </w:t>
      </w:r>
      <w:r w:rsidRPr="004D3176" w:rsidR="002523D6">
        <w:rPr>
          <w:rFonts w:ascii="Times New Roman" w:hAnsi="Times New Roman" w:cs="Times New Roman"/>
          <w:sz w:val="24"/>
          <w:szCs w:val="24"/>
        </w:rPr>
        <w:t>seadust täiendatakse 4</w:t>
      </w:r>
      <w:r w:rsidRPr="004D3176" w:rsidR="002523D6">
        <w:rPr>
          <w:rFonts w:ascii="Times New Roman" w:hAnsi="Times New Roman" w:cs="Times New Roman"/>
          <w:sz w:val="24"/>
          <w:szCs w:val="24"/>
          <w:vertAlign w:val="superscript"/>
        </w:rPr>
        <w:t>1</w:t>
      </w:r>
      <w:r w:rsidRPr="004D3176" w:rsidR="002523D6">
        <w:rPr>
          <w:rFonts w:ascii="Times New Roman" w:hAnsi="Times New Roman" w:cs="Times New Roman"/>
          <w:sz w:val="24"/>
          <w:szCs w:val="24"/>
        </w:rPr>
        <w:t>. peatükiga järgmises sõnastuses:</w:t>
      </w:r>
    </w:p>
    <w:p w:rsidRPr="004D3176" w:rsidR="002523D6" w:rsidP="002F2BE5" w:rsidRDefault="002523D6" w14:paraId="7C22894D" w14:textId="77777777">
      <w:pPr>
        <w:pStyle w:val="Vahedeta"/>
        <w:jc w:val="both"/>
        <w:rPr>
          <w:rFonts w:ascii="Times New Roman" w:hAnsi="Times New Roman" w:cs="Times New Roman"/>
          <w:sz w:val="24"/>
          <w:szCs w:val="24"/>
        </w:rPr>
      </w:pPr>
    </w:p>
    <w:p w:rsidRPr="002523D6" w:rsidR="002523D6" w:rsidP="002523D6" w:rsidRDefault="00EC4FEC" w14:paraId="6C98CD10" w14:textId="136CFED7">
      <w:pPr>
        <w:pStyle w:val="Vahedeta"/>
        <w:jc w:val="center"/>
        <w:rPr>
          <w:rFonts w:ascii="Times New Roman" w:hAnsi="Times New Roman" w:cs="Times New Roman"/>
          <w:b/>
          <w:bCs/>
          <w:sz w:val="24"/>
          <w:szCs w:val="24"/>
        </w:rPr>
      </w:pPr>
      <w:r w:rsidRPr="004D3176">
        <w:rPr>
          <w:rFonts w:ascii="Times New Roman" w:hAnsi="Times New Roman" w:cs="Times New Roman"/>
          <w:b/>
          <w:bCs/>
          <w:sz w:val="24"/>
          <w:szCs w:val="24"/>
        </w:rPr>
        <w:t>„</w:t>
      </w:r>
      <w:r w:rsidRPr="004D3176" w:rsidR="002523D6">
        <w:rPr>
          <w:rFonts w:ascii="Times New Roman" w:hAnsi="Times New Roman" w:cs="Times New Roman"/>
          <w:b/>
          <w:bCs/>
          <w:sz w:val="24"/>
          <w:szCs w:val="24"/>
        </w:rPr>
        <w:t>4</w:t>
      </w:r>
      <w:r w:rsidRPr="004D3176" w:rsidR="002523D6">
        <w:rPr>
          <w:rFonts w:ascii="Times New Roman" w:hAnsi="Times New Roman" w:cs="Times New Roman"/>
          <w:b/>
          <w:bCs/>
          <w:sz w:val="24"/>
          <w:szCs w:val="24"/>
          <w:vertAlign w:val="superscript"/>
        </w:rPr>
        <w:t>1</w:t>
      </w:r>
      <w:r w:rsidRPr="004D3176" w:rsidR="002523D6">
        <w:rPr>
          <w:rFonts w:ascii="Times New Roman" w:hAnsi="Times New Roman" w:cs="Times New Roman"/>
          <w:b/>
          <w:bCs/>
          <w:sz w:val="24"/>
          <w:szCs w:val="24"/>
        </w:rPr>
        <w:t>. peatükk</w:t>
      </w:r>
    </w:p>
    <w:p w:rsidRPr="002523D6" w:rsidR="002523D6" w:rsidP="002523D6" w:rsidRDefault="002523D6" w14:paraId="3EF05011" w14:textId="129125C9">
      <w:pPr>
        <w:pStyle w:val="Vahedeta"/>
        <w:jc w:val="center"/>
        <w:rPr>
          <w:rFonts w:ascii="Times New Roman" w:hAnsi="Times New Roman" w:cs="Times New Roman"/>
          <w:b/>
          <w:bCs/>
          <w:sz w:val="24"/>
          <w:szCs w:val="24"/>
        </w:rPr>
      </w:pPr>
      <w:r w:rsidRPr="002523D6">
        <w:rPr>
          <w:rFonts w:ascii="Times New Roman" w:hAnsi="Times New Roman" w:cs="Times New Roman"/>
          <w:b/>
          <w:bCs/>
          <w:sz w:val="24"/>
          <w:szCs w:val="24"/>
        </w:rPr>
        <w:t>Meediaturu kontsentratsiooni hindamine</w:t>
      </w:r>
    </w:p>
    <w:p w:rsidRPr="002523D6" w:rsidR="002523D6" w:rsidP="002523D6" w:rsidRDefault="002523D6" w14:paraId="243C66A8" w14:textId="77777777">
      <w:pPr>
        <w:pStyle w:val="Vahedeta"/>
        <w:jc w:val="both"/>
        <w:rPr>
          <w:rFonts w:ascii="Times New Roman" w:hAnsi="Times New Roman" w:cs="Times New Roman"/>
          <w:sz w:val="24"/>
          <w:szCs w:val="24"/>
        </w:rPr>
      </w:pPr>
    </w:p>
    <w:p w:rsidRPr="004D3176" w:rsidR="002523D6" w:rsidP="002523D6" w:rsidRDefault="002523D6" w14:paraId="65F88F81" w14:textId="5A63B346">
      <w:pPr>
        <w:pStyle w:val="Vahedeta"/>
        <w:jc w:val="both"/>
        <w:rPr>
          <w:rFonts w:ascii="Times New Roman" w:hAnsi="Times New Roman" w:cs="Times New Roman"/>
          <w:b/>
          <w:bCs/>
          <w:sz w:val="24"/>
          <w:szCs w:val="24"/>
        </w:rPr>
      </w:pPr>
      <w:r w:rsidRPr="004D3176">
        <w:rPr>
          <w:rFonts w:ascii="Times New Roman" w:hAnsi="Times New Roman" w:cs="Times New Roman"/>
          <w:b/>
          <w:bCs/>
          <w:sz w:val="24"/>
          <w:szCs w:val="24"/>
        </w:rPr>
        <w:t>§ 48</w:t>
      </w:r>
      <w:r w:rsidRPr="004D3176">
        <w:rPr>
          <w:rFonts w:ascii="Times New Roman" w:hAnsi="Times New Roman" w:cs="Times New Roman"/>
          <w:b/>
          <w:bCs/>
          <w:sz w:val="24"/>
          <w:szCs w:val="24"/>
          <w:vertAlign w:val="superscript"/>
        </w:rPr>
        <w:t>1</w:t>
      </w:r>
      <w:r w:rsidRPr="004D3176">
        <w:rPr>
          <w:rFonts w:ascii="Times New Roman" w:hAnsi="Times New Roman" w:cs="Times New Roman"/>
          <w:b/>
          <w:bCs/>
          <w:sz w:val="24"/>
          <w:szCs w:val="24"/>
        </w:rPr>
        <w:t xml:space="preserve">. Meediaturu kontsentratsiooni hindamise teade </w:t>
      </w:r>
    </w:p>
    <w:p w:rsidRPr="004D3176" w:rsidR="002523D6" w:rsidP="002523D6" w:rsidRDefault="002523D6" w14:paraId="0BA626A7" w14:textId="77777777">
      <w:pPr>
        <w:pStyle w:val="Vahedeta"/>
        <w:jc w:val="both"/>
        <w:rPr>
          <w:rFonts w:ascii="Times New Roman" w:hAnsi="Times New Roman" w:cs="Times New Roman"/>
          <w:sz w:val="24"/>
          <w:szCs w:val="24"/>
        </w:rPr>
      </w:pPr>
    </w:p>
    <w:p w:rsidRPr="004D3176" w:rsidR="002523D6" w:rsidP="002523D6" w:rsidRDefault="7737AD94" w14:paraId="00258AFF" w14:textId="1D9DED21">
      <w:pPr>
        <w:pStyle w:val="Vahedeta"/>
        <w:jc w:val="both"/>
        <w:rPr>
          <w:rFonts w:ascii="Times New Roman" w:hAnsi="Times New Roman" w:cs="Times New Roman"/>
          <w:sz w:val="24"/>
          <w:szCs w:val="24"/>
        </w:rPr>
      </w:pPr>
      <w:r w:rsidRPr="004D3176">
        <w:rPr>
          <w:rFonts w:ascii="Times New Roman" w:hAnsi="Times New Roman" w:cs="Times New Roman"/>
          <w:sz w:val="24"/>
          <w:szCs w:val="24"/>
        </w:rPr>
        <w:t>(1) Audiovisuaalmeedia teenuse</w:t>
      </w:r>
      <w:r w:rsidRPr="004D3176" w:rsidR="6EAEBC04">
        <w:rPr>
          <w:rFonts w:ascii="Times New Roman" w:hAnsi="Times New Roman" w:cs="Times New Roman"/>
          <w:sz w:val="24"/>
          <w:szCs w:val="24"/>
        </w:rPr>
        <w:t xml:space="preserve"> osutaja, </w:t>
      </w:r>
      <w:r w:rsidRPr="004D3176">
        <w:rPr>
          <w:rFonts w:ascii="Times New Roman" w:hAnsi="Times New Roman" w:cs="Times New Roman"/>
          <w:sz w:val="24"/>
          <w:szCs w:val="24"/>
        </w:rPr>
        <w:t>raadioteenuse osutaja</w:t>
      </w:r>
      <w:r w:rsidRPr="004D3176" w:rsidR="30C8BE0B">
        <w:rPr>
          <w:rFonts w:ascii="Times New Roman" w:hAnsi="Times New Roman" w:cs="Times New Roman"/>
          <w:sz w:val="24"/>
          <w:szCs w:val="24"/>
        </w:rPr>
        <w:t>,</w:t>
      </w:r>
      <w:r w:rsidRPr="004D3176">
        <w:rPr>
          <w:rFonts w:ascii="Times New Roman" w:hAnsi="Times New Roman" w:cs="Times New Roman"/>
          <w:sz w:val="24"/>
          <w:szCs w:val="24"/>
        </w:rPr>
        <w:t xml:space="preserve"> käesoleva seaduse § 5 lõikes 2 nimetatud meediateenuse osutaja </w:t>
      </w:r>
      <w:r w:rsidRPr="004D3176" w:rsidR="29975D26">
        <w:rPr>
          <w:rFonts w:ascii="Times New Roman" w:hAnsi="Times New Roman" w:cs="Times New Roman"/>
          <w:sz w:val="24"/>
          <w:szCs w:val="24"/>
        </w:rPr>
        <w:t>ja</w:t>
      </w:r>
      <w:r w:rsidRPr="004D3176" w:rsidR="1887C359">
        <w:rPr>
          <w:rFonts w:ascii="Times New Roman" w:hAnsi="Times New Roman" w:cs="Times New Roman"/>
          <w:sz w:val="24"/>
          <w:szCs w:val="24"/>
        </w:rPr>
        <w:t xml:space="preserve"> </w:t>
      </w:r>
      <w:r w:rsidRPr="004D3176" w:rsidR="1887C359">
        <w:rPr>
          <w:rFonts w:ascii="Times New Roman" w:hAnsi="Times New Roman" w:eastAsia="Times New Roman" w:cs="Times New Roman"/>
          <w:color w:val="000000" w:themeColor="text1"/>
          <w:sz w:val="24"/>
          <w:szCs w:val="24"/>
        </w:rPr>
        <w:t>meediasisule juurdepääsu võimaldav digiplatvormi pakkuja</w:t>
      </w:r>
      <w:r w:rsidRPr="004D3176" w:rsidR="1887C359">
        <w:rPr>
          <w:rFonts w:ascii="Times New Roman" w:hAnsi="Times New Roman" w:eastAsia="Times New Roman" w:cs="Times New Roman"/>
          <w:sz w:val="24"/>
          <w:szCs w:val="24"/>
        </w:rPr>
        <w:t xml:space="preserve"> </w:t>
      </w:r>
      <w:r w:rsidRPr="004D3176">
        <w:rPr>
          <w:rFonts w:ascii="Times New Roman" w:hAnsi="Times New Roman" w:cs="Times New Roman"/>
          <w:sz w:val="24"/>
          <w:szCs w:val="24"/>
        </w:rPr>
        <w:t xml:space="preserve">teavitavad konkurentsiseaduse alusel kontrollimisele kuuluvast koondumisest meediaturu kontsentratsiooni hindamiseks Tarbijakaitse ja Tehnilise Järelevalve Ametit.  </w:t>
      </w:r>
    </w:p>
    <w:p w:rsidRPr="004D3176" w:rsidR="002523D6" w:rsidP="002523D6" w:rsidRDefault="002523D6" w14:paraId="3B520033" w14:textId="77777777">
      <w:pPr>
        <w:pStyle w:val="Vahedeta"/>
        <w:jc w:val="both"/>
        <w:rPr>
          <w:rFonts w:ascii="Times New Roman" w:hAnsi="Times New Roman" w:cs="Times New Roman"/>
          <w:sz w:val="24"/>
          <w:szCs w:val="24"/>
        </w:rPr>
      </w:pPr>
    </w:p>
    <w:p w:rsidRPr="002523D6" w:rsidR="002523D6" w:rsidP="002523D6" w:rsidRDefault="002523D6" w14:paraId="65E73718" w14:textId="77777777">
      <w:pPr>
        <w:pStyle w:val="Vahedeta"/>
        <w:jc w:val="both"/>
        <w:rPr>
          <w:rFonts w:ascii="Times New Roman" w:hAnsi="Times New Roman" w:cs="Times New Roman"/>
          <w:sz w:val="24"/>
          <w:szCs w:val="24"/>
        </w:rPr>
      </w:pPr>
      <w:r w:rsidRPr="004D3176">
        <w:rPr>
          <w:rFonts w:ascii="Times New Roman" w:hAnsi="Times New Roman" w:cs="Times New Roman"/>
          <w:sz w:val="24"/>
          <w:szCs w:val="24"/>
        </w:rPr>
        <w:t>(2) Teade esitatakse kirjalikult ja  selles peavad sisalduma:</w:t>
      </w:r>
      <w:r w:rsidRPr="002523D6">
        <w:rPr>
          <w:rFonts w:ascii="Times New Roman" w:hAnsi="Times New Roman" w:cs="Times New Roman"/>
          <w:sz w:val="24"/>
          <w:szCs w:val="24"/>
        </w:rPr>
        <w:t xml:space="preserve"> </w:t>
      </w:r>
    </w:p>
    <w:p w:rsidRPr="002523D6" w:rsidR="002523D6" w:rsidP="002523D6" w:rsidRDefault="002523D6" w14:paraId="23A510A9" w14:textId="77777777">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1) andmed iga koondumise osalise kohta, sealhulgas ärinimi, registrikood, kontaktandmed, tegevusala; </w:t>
      </w:r>
    </w:p>
    <w:p w:rsidRPr="002523D6" w:rsidR="002523D6" w:rsidP="002523D6" w:rsidRDefault="002523D6" w14:paraId="6AE0C5EB" w14:textId="77777777">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2) koondumise kirjeldus; </w:t>
      </w:r>
    </w:p>
    <w:p w:rsidRPr="002523D6" w:rsidR="002523D6" w:rsidP="002523D6" w:rsidRDefault="002523D6" w14:paraId="75E878C2" w14:textId="77777777">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3) hinnang koondumise eeldatavale mõjule meedia mitmekesisusele ja toimetuste sõltumatusele. </w:t>
      </w:r>
    </w:p>
    <w:p w:rsidRPr="002523D6" w:rsidR="002523D6" w:rsidP="002523D6" w:rsidRDefault="002523D6" w14:paraId="06D2C353" w14:textId="77777777">
      <w:pPr>
        <w:pStyle w:val="Vahedeta"/>
        <w:jc w:val="both"/>
        <w:rPr>
          <w:rFonts w:ascii="Times New Roman" w:hAnsi="Times New Roman" w:cs="Times New Roman"/>
          <w:sz w:val="24"/>
          <w:szCs w:val="24"/>
        </w:rPr>
      </w:pPr>
    </w:p>
    <w:p w:rsidRPr="002523D6" w:rsidR="002523D6" w:rsidP="002523D6" w:rsidRDefault="002523D6" w14:paraId="5E9BEEA3" w14:textId="77777777">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(3) Tarbijakaitse ja Tehnilise Järelevalve Ametil on õigus nõuda teate esitajalt muid konkurentsiseaduse § 26 lõigetes 1 ja 3 nimetatud andmeid ja dokumente.  </w:t>
      </w:r>
    </w:p>
    <w:p w:rsidRPr="002523D6" w:rsidR="002523D6" w:rsidP="002523D6" w:rsidRDefault="002523D6" w14:paraId="1F1ED8DB" w14:textId="77777777">
      <w:pPr>
        <w:pStyle w:val="Vahedeta"/>
        <w:jc w:val="both"/>
        <w:rPr>
          <w:rFonts w:ascii="Times New Roman" w:hAnsi="Times New Roman" w:cs="Times New Roman"/>
          <w:sz w:val="24"/>
          <w:szCs w:val="24"/>
        </w:rPr>
      </w:pPr>
    </w:p>
    <w:p w:rsidRPr="002523D6" w:rsidR="002523D6" w:rsidP="002523D6" w:rsidRDefault="002523D6" w14:paraId="379C181A" w14:textId="77777777">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(4) Kui teade ei vasta käesoleva paragrahvi lõigetes 2 ja 3 sätestatud nõuetele, määrab Tarbijakaitse ja Tehnilise Järelevalve Amet tähtaja teate puuduste kõrvaldamiseks. </w:t>
      </w:r>
    </w:p>
    <w:p w:rsidRPr="002523D6" w:rsidR="002523D6" w:rsidP="002523D6" w:rsidRDefault="002523D6" w14:paraId="7A556706" w14:textId="77777777">
      <w:pPr>
        <w:pStyle w:val="Vahedeta"/>
        <w:jc w:val="both"/>
        <w:rPr>
          <w:rFonts w:ascii="Times New Roman" w:hAnsi="Times New Roman" w:cs="Times New Roman"/>
          <w:sz w:val="24"/>
          <w:szCs w:val="24"/>
        </w:rPr>
      </w:pPr>
    </w:p>
    <w:p w:rsidRPr="002523D6" w:rsidR="002523D6" w:rsidP="002523D6" w:rsidRDefault="002523D6" w14:paraId="70877BE5" w14:textId="3268E82D">
      <w:pPr>
        <w:pStyle w:val="Vahedeta"/>
        <w:jc w:val="both"/>
        <w:rPr>
          <w:rFonts w:ascii="Times New Roman" w:hAnsi="Times New Roman" w:cs="Times New Roman"/>
          <w:sz w:val="24"/>
          <w:szCs w:val="24"/>
        </w:rPr>
      </w:pPr>
      <w:r w:rsidRPr="002523D6">
        <w:rPr>
          <w:rFonts w:ascii="Times New Roman" w:hAnsi="Times New Roman" w:cs="Times New Roman"/>
          <w:sz w:val="24"/>
          <w:szCs w:val="24"/>
        </w:rPr>
        <w:t>(5) Kui Tarbijakaitse ja Tehnilise Järelevalve Amet on määranud tähtaja teates puuduste kõrvaldamiseks, hakkab käesoleva seaduse § 48</w:t>
      </w:r>
      <w:r w:rsidR="008717DD">
        <w:rPr>
          <w:rFonts w:ascii="Times New Roman" w:hAnsi="Times New Roman" w:cs="Times New Roman"/>
          <w:sz w:val="24"/>
          <w:szCs w:val="24"/>
          <w:vertAlign w:val="superscript"/>
        </w:rPr>
        <w:t>2</w:t>
      </w:r>
      <w:r w:rsidRPr="002523D6">
        <w:rPr>
          <w:rFonts w:ascii="Times New Roman" w:hAnsi="Times New Roman" w:cs="Times New Roman"/>
          <w:sz w:val="24"/>
          <w:szCs w:val="24"/>
        </w:rPr>
        <w:t xml:space="preserve"> lõigetes 2</w:t>
      </w:r>
      <w:r>
        <w:rPr>
          <w:rFonts w:ascii="Times New Roman" w:hAnsi="Times New Roman" w:cs="Times New Roman"/>
          <w:sz w:val="24"/>
          <w:szCs w:val="24"/>
        </w:rPr>
        <w:t xml:space="preserve"> ja </w:t>
      </w:r>
      <w:r w:rsidRPr="002523D6">
        <w:rPr>
          <w:rFonts w:ascii="Times New Roman" w:hAnsi="Times New Roman" w:cs="Times New Roman"/>
          <w:sz w:val="24"/>
          <w:szCs w:val="24"/>
        </w:rPr>
        <w:t xml:space="preserve">3 sätestatud tähtaeg kulgema alates puuduste kõrvaldamisest. </w:t>
      </w:r>
    </w:p>
    <w:p w:rsidRPr="002523D6" w:rsidR="002523D6" w:rsidP="002523D6" w:rsidRDefault="002523D6" w14:paraId="18A8EB1E" w14:textId="77777777">
      <w:pPr>
        <w:pStyle w:val="Vahedeta"/>
        <w:jc w:val="both"/>
        <w:rPr>
          <w:rFonts w:ascii="Times New Roman" w:hAnsi="Times New Roman" w:cs="Times New Roman"/>
          <w:sz w:val="24"/>
          <w:szCs w:val="24"/>
        </w:rPr>
      </w:pPr>
    </w:p>
    <w:p w:rsidRPr="002523D6" w:rsidR="002523D6" w:rsidP="002523D6" w:rsidRDefault="002523D6" w14:paraId="2EA595E1" w14:textId="716C5670">
      <w:pPr>
        <w:pStyle w:val="Vahedeta"/>
        <w:jc w:val="both"/>
        <w:rPr>
          <w:rFonts w:ascii="Times New Roman" w:hAnsi="Times New Roman" w:cs="Times New Roman"/>
          <w:b/>
          <w:bCs/>
          <w:sz w:val="24"/>
          <w:szCs w:val="24"/>
        </w:rPr>
      </w:pPr>
      <w:r w:rsidRPr="002523D6">
        <w:rPr>
          <w:rFonts w:ascii="Times New Roman" w:hAnsi="Times New Roman" w:cs="Times New Roman"/>
          <w:b/>
          <w:bCs/>
          <w:sz w:val="24"/>
          <w:szCs w:val="24"/>
        </w:rPr>
        <w:t>§ 48</w:t>
      </w:r>
      <w:r w:rsidRPr="002523D6">
        <w:rPr>
          <w:rFonts w:ascii="Times New Roman" w:hAnsi="Times New Roman" w:cs="Times New Roman"/>
          <w:b/>
          <w:bCs/>
          <w:sz w:val="24"/>
          <w:szCs w:val="24"/>
          <w:vertAlign w:val="superscript"/>
        </w:rPr>
        <w:t>2</w:t>
      </w:r>
      <w:r w:rsidRPr="002523D6">
        <w:rPr>
          <w:rFonts w:ascii="Times New Roman" w:hAnsi="Times New Roman" w:cs="Times New Roman"/>
          <w:b/>
          <w:bCs/>
          <w:sz w:val="24"/>
          <w:szCs w:val="24"/>
        </w:rPr>
        <w:t xml:space="preserve">. Teate menetlemine ja hinnangu andmine </w:t>
      </w:r>
    </w:p>
    <w:p w:rsidRPr="002523D6" w:rsidR="002523D6" w:rsidP="002523D6" w:rsidRDefault="002523D6" w14:paraId="2173A791" w14:textId="77777777">
      <w:pPr>
        <w:pStyle w:val="Vahedeta"/>
        <w:jc w:val="both"/>
        <w:rPr>
          <w:rFonts w:ascii="Times New Roman" w:hAnsi="Times New Roman" w:cs="Times New Roman"/>
          <w:sz w:val="24"/>
          <w:szCs w:val="24"/>
        </w:rPr>
      </w:pPr>
    </w:p>
    <w:p w:rsidRPr="002523D6" w:rsidR="002523D6" w:rsidP="002523D6" w:rsidRDefault="002523D6" w14:paraId="1C1D4AD6" w14:textId="2AFA2D76">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(1) Tarbijakaitse ja Tehnilise Järelevalve Amet võtab hinnangu andmisel arvesse Euroopa meediavabaduse määruse artikli 22 lõikes 2 sätestatud kriteeriumeid ja </w:t>
      </w:r>
      <w:r w:rsidR="008717DD">
        <w:rPr>
          <w:rFonts w:ascii="Times New Roman" w:hAnsi="Times New Roman" w:cs="Times New Roman"/>
          <w:sz w:val="24"/>
          <w:szCs w:val="24"/>
        </w:rPr>
        <w:t xml:space="preserve">artikli 22 </w:t>
      </w:r>
      <w:r w:rsidRPr="002523D6">
        <w:rPr>
          <w:rFonts w:ascii="Times New Roman" w:hAnsi="Times New Roman" w:cs="Times New Roman"/>
          <w:sz w:val="24"/>
          <w:szCs w:val="24"/>
        </w:rPr>
        <w:t xml:space="preserve">lõikes 3 nimetatud suuniseid. </w:t>
      </w:r>
    </w:p>
    <w:p w:rsidRPr="002523D6" w:rsidR="002523D6" w:rsidP="002523D6" w:rsidRDefault="002523D6" w14:paraId="2ACCBA07" w14:textId="77777777">
      <w:pPr>
        <w:pStyle w:val="Vahedeta"/>
        <w:jc w:val="both"/>
        <w:rPr>
          <w:rFonts w:ascii="Times New Roman" w:hAnsi="Times New Roman" w:cs="Times New Roman"/>
          <w:sz w:val="24"/>
          <w:szCs w:val="24"/>
        </w:rPr>
      </w:pPr>
    </w:p>
    <w:p w:rsidRPr="002523D6" w:rsidR="002523D6" w:rsidP="002523D6" w:rsidRDefault="002523D6" w14:paraId="3DCAE297" w14:textId="77777777">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(2) Tarbijakaitse ja Tehnilise Järelevalve Amet annab hinnangu 20 kalendripäeva jooksul teate esitamisest arvates ning teavitab hinnangust Konkurentsiametit. </w:t>
      </w:r>
    </w:p>
    <w:p w:rsidRPr="002523D6" w:rsidR="002523D6" w:rsidP="002523D6" w:rsidRDefault="002523D6" w14:paraId="2B63850A" w14:textId="77777777">
      <w:pPr>
        <w:pStyle w:val="Vahedeta"/>
        <w:jc w:val="both"/>
        <w:rPr>
          <w:rFonts w:ascii="Times New Roman" w:hAnsi="Times New Roman" w:cs="Times New Roman"/>
          <w:sz w:val="24"/>
          <w:szCs w:val="24"/>
        </w:rPr>
      </w:pPr>
    </w:p>
    <w:p w:rsidRPr="002523D6" w:rsidR="002523D6" w:rsidP="002523D6" w:rsidRDefault="002523D6" w14:paraId="6F23B521" w14:textId="77777777">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(3) Konkurentsiseaduse § 27 lõike 1 punktis 2 sätestatud täiendava menetluse korral annab Tarbijakaitse ja Tehnilise Järelevalve Amet hinnangu kolme kuu jooksul täiendava menetluse algusest arvates.  </w:t>
      </w:r>
    </w:p>
    <w:p w:rsidRPr="002523D6" w:rsidR="002523D6" w:rsidP="002523D6" w:rsidRDefault="002523D6" w14:paraId="47E8AC26" w14:textId="77777777">
      <w:pPr>
        <w:pStyle w:val="Vahedeta"/>
        <w:jc w:val="both"/>
        <w:rPr>
          <w:rFonts w:ascii="Times New Roman" w:hAnsi="Times New Roman" w:cs="Times New Roman"/>
          <w:sz w:val="24"/>
          <w:szCs w:val="24"/>
        </w:rPr>
      </w:pPr>
    </w:p>
    <w:p w:rsidRPr="002523D6" w:rsidR="002523D6" w:rsidP="002523D6" w:rsidRDefault="002523D6" w14:paraId="3F5AFA63" w14:textId="0890B534">
      <w:pPr>
        <w:pStyle w:val="Vahedeta"/>
        <w:jc w:val="both"/>
        <w:rPr>
          <w:rFonts w:ascii="Times New Roman" w:hAnsi="Times New Roman" w:cs="Times New Roman"/>
          <w:sz w:val="24"/>
          <w:szCs w:val="24"/>
        </w:rPr>
      </w:pPr>
      <w:r w:rsidRPr="002523D6">
        <w:rPr>
          <w:rFonts w:ascii="Times New Roman" w:hAnsi="Times New Roman" w:cs="Times New Roman"/>
          <w:sz w:val="24"/>
          <w:szCs w:val="24"/>
        </w:rPr>
        <w:t>(4) Euroopa meediavabaduse määruse artikli 22 lõikes 4 toodud juhul konsulteerib Tarbijakaitse ja Tehnilise Järelevalve Amet Euroopa meediateenuste nõukojaga.</w:t>
      </w:r>
      <w:r>
        <w:rPr>
          <w:rFonts w:ascii="Times New Roman" w:hAnsi="Times New Roman" w:cs="Times New Roman"/>
          <w:sz w:val="24"/>
          <w:szCs w:val="24"/>
        </w:rPr>
        <w:t>“;</w:t>
      </w:r>
    </w:p>
    <w:p w:rsidRPr="002523D6" w:rsidR="002523D6" w:rsidP="002523D6" w:rsidRDefault="002523D6" w14:paraId="20448C39" w14:textId="77777777">
      <w:pPr>
        <w:pStyle w:val="Vahedeta"/>
        <w:jc w:val="both"/>
        <w:rPr>
          <w:rFonts w:ascii="Times New Roman" w:hAnsi="Times New Roman" w:cs="Times New Roman"/>
          <w:sz w:val="24"/>
          <w:szCs w:val="24"/>
        </w:rPr>
      </w:pPr>
    </w:p>
    <w:p w:rsidR="00C117A6" w:rsidP="002F2BE5" w:rsidRDefault="3C8474AA" w14:paraId="7FA619D9" w14:textId="6144A796">
      <w:pPr>
        <w:pStyle w:val="Vahedeta"/>
        <w:jc w:val="both"/>
        <w:rPr>
          <w:rFonts w:ascii="Times New Roman" w:hAnsi="Times New Roman" w:cs="Times New Roman"/>
          <w:sz w:val="24"/>
          <w:szCs w:val="24"/>
        </w:rPr>
      </w:pPr>
      <w:r w:rsidRPr="19C5ABB6">
        <w:rPr>
          <w:rFonts w:ascii="Times New Roman" w:hAnsi="Times New Roman" w:cs="Times New Roman"/>
          <w:b/>
          <w:bCs/>
          <w:sz w:val="24"/>
          <w:szCs w:val="24"/>
        </w:rPr>
        <w:t>25)</w:t>
      </w:r>
      <w:r w:rsidRPr="19C5ABB6">
        <w:rPr>
          <w:rFonts w:ascii="Times New Roman" w:hAnsi="Times New Roman" w:cs="Times New Roman"/>
          <w:sz w:val="24"/>
          <w:szCs w:val="24"/>
        </w:rPr>
        <w:t xml:space="preserve"> </w:t>
      </w:r>
      <w:r w:rsidRPr="19C5ABB6" w:rsidR="00C117A6">
        <w:rPr>
          <w:rFonts w:ascii="Times New Roman" w:hAnsi="Times New Roman" w:cs="Times New Roman"/>
          <w:sz w:val="24"/>
          <w:szCs w:val="24"/>
        </w:rPr>
        <w:t>paragrahvi 51 täiendatakse lõikega 6</w:t>
      </w:r>
      <w:r w:rsidRPr="19C5ABB6" w:rsidR="00C117A6">
        <w:rPr>
          <w:rFonts w:ascii="Times New Roman" w:hAnsi="Times New Roman" w:cs="Times New Roman"/>
          <w:sz w:val="24"/>
          <w:szCs w:val="24"/>
          <w:vertAlign w:val="superscript"/>
        </w:rPr>
        <w:t>1</w:t>
      </w:r>
      <w:r w:rsidRPr="19C5ABB6" w:rsidR="00C117A6">
        <w:rPr>
          <w:rFonts w:ascii="Times New Roman" w:hAnsi="Times New Roman" w:cs="Times New Roman"/>
          <w:sz w:val="24"/>
          <w:szCs w:val="24"/>
        </w:rPr>
        <w:t xml:space="preserve"> järgmises sõnastuses: </w:t>
      </w:r>
    </w:p>
    <w:p w:rsidR="00C117A6" w:rsidP="002F2BE5" w:rsidRDefault="00C117A6" w14:paraId="3076A142" w14:textId="77777777">
      <w:pPr>
        <w:pStyle w:val="Vahedeta"/>
        <w:jc w:val="both"/>
        <w:rPr>
          <w:rFonts w:ascii="Times New Roman" w:hAnsi="Times New Roman" w:cs="Times New Roman"/>
          <w:sz w:val="24"/>
          <w:szCs w:val="24"/>
        </w:rPr>
      </w:pPr>
    </w:p>
    <w:p w:rsidRPr="007E3E6E" w:rsidR="00C117A6" w:rsidP="007E3E6E" w:rsidRDefault="00C117A6" w14:paraId="6EA39014" w14:textId="1D241189">
      <w:pPr>
        <w:pStyle w:val="Vahedeta"/>
        <w:jc w:val="both"/>
        <w:rPr>
          <w:rFonts w:ascii="Times New Roman" w:hAnsi="Times New Roman" w:cs="Times New Roman"/>
          <w:sz w:val="24"/>
          <w:szCs w:val="24"/>
        </w:rPr>
      </w:pPr>
      <w:r w:rsidRPr="007E3E6E">
        <w:rPr>
          <w:rFonts w:ascii="Times New Roman" w:hAnsi="Times New Roman" w:cs="Times New Roman"/>
          <w:sz w:val="24"/>
          <w:szCs w:val="24"/>
          <w:bdr w:val="none" w:color="auto" w:sz="0" w:space="0" w:frame="1"/>
          <w:shd w:val="clear" w:color="auto" w:fill="FFFFFF"/>
        </w:rPr>
        <w:t>„(</w:t>
      </w:r>
      <w:r w:rsidRPr="007E3E6E">
        <w:rPr>
          <w:rFonts w:ascii="Times New Roman" w:hAnsi="Times New Roman" w:cs="Times New Roman"/>
          <w:sz w:val="24"/>
          <w:szCs w:val="24"/>
          <w:shd w:val="clear" w:color="auto" w:fill="FFFFFF"/>
        </w:rPr>
        <w:t>6</w:t>
      </w:r>
      <w:r w:rsidRPr="007E3E6E">
        <w:rPr>
          <w:rFonts w:ascii="Times New Roman" w:hAnsi="Times New Roman" w:cs="Times New Roman"/>
          <w:sz w:val="24"/>
          <w:szCs w:val="24"/>
          <w:shd w:val="clear" w:color="auto" w:fill="FFFFFF"/>
          <w:vertAlign w:val="superscript"/>
        </w:rPr>
        <w:t>1</w:t>
      </w:r>
      <w:r w:rsidRPr="007E3E6E">
        <w:rPr>
          <w:rFonts w:ascii="Times New Roman" w:hAnsi="Times New Roman" w:cs="Times New Roman"/>
          <w:sz w:val="24"/>
          <w:szCs w:val="24"/>
          <w:shd w:val="clear" w:color="auto" w:fill="FFFFFF"/>
        </w:rPr>
        <w:t xml:space="preserve">) Tarbijakaitse ja Tehnilise Järelevalve Amet võib teha </w:t>
      </w:r>
      <w:bookmarkStart w:name="_Hlk193112236" w:id="10"/>
      <w:r w:rsidRPr="007E3E6E">
        <w:rPr>
          <w:rFonts w:ascii="Times New Roman" w:hAnsi="Times New Roman" w:cs="Times New Roman"/>
          <w:sz w:val="24"/>
          <w:szCs w:val="24"/>
        </w:rPr>
        <w:t xml:space="preserve">väljastpoolt Euroopa Liitu pärit </w:t>
      </w:r>
      <w:bookmarkStart w:name="_Hlk193112203" w:id="11"/>
      <w:bookmarkEnd w:id="10"/>
      <w:r w:rsidRPr="007E3E6E">
        <w:rPr>
          <w:rFonts w:ascii="Times New Roman" w:hAnsi="Times New Roman" w:cs="Times New Roman"/>
          <w:sz w:val="24"/>
          <w:szCs w:val="24"/>
          <w:shd w:val="clear" w:color="auto" w:fill="FFFFFF"/>
        </w:rPr>
        <w:t xml:space="preserve">audiovisuaalmeedia teenuse </w:t>
      </w:r>
      <w:proofErr w:type="spellStart"/>
      <w:r w:rsidRPr="007E3E6E">
        <w:rPr>
          <w:rFonts w:ascii="Times New Roman" w:hAnsi="Times New Roman" w:cs="Times New Roman"/>
          <w:sz w:val="24"/>
          <w:szCs w:val="24"/>
          <w:shd w:val="clear" w:color="auto" w:fill="FFFFFF"/>
        </w:rPr>
        <w:t>taasedastajale</w:t>
      </w:r>
      <w:proofErr w:type="spellEnd"/>
      <w:r w:rsidRPr="007E3E6E">
        <w:rPr>
          <w:rFonts w:ascii="Times New Roman" w:hAnsi="Times New Roman" w:cs="Times New Roman"/>
          <w:sz w:val="24"/>
          <w:szCs w:val="24"/>
          <w:shd w:val="clear" w:color="auto" w:fill="FFFFFF"/>
        </w:rPr>
        <w:t xml:space="preserve"> </w:t>
      </w:r>
      <w:proofErr w:type="spellStart"/>
      <w:r w:rsidRPr="007E3E6E">
        <w:rPr>
          <w:rFonts w:ascii="Times New Roman" w:hAnsi="Times New Roman" w:cs="Times New Roman"/>
          <w:sz w:val="24"/>
          <w:szCs w:val="24"/>
          <w:shd w:val="clear" w:color="auto" w:fill="FFFFFF"/>
        </w:rPr>
        <w:t>taasedastamise</w:t>
      </w:r>
      <w:proofErr w:type="spellEnd"/>
      <w:r w:rsidRPr="007E3E6E">
        <w:rPr>
          <w:rFonts w:ascii="Times New Roman" w:hAnsi="Times New Roman" w:cs="Times New Roman"/>
          <w:sz w:val="24"/>
          <w:szCs w:val="24"/>
          <w:shd w:val="clear" w:color="auto" w:fill="FFFFFF"/>
        </w:rPr>
        <w:t xml:space="preserve"> lõpetamise ettekirjutuse, kui:</w:t>
      </w:r>
    </w:p>
    <w:p w:rsidRPr="007E3E6E" w:rsidR="00C117A6" w:rsidP="007E3E6E" w:rsidRDefault="00C117A6" w14:paraId="13DB4701" w14:textId="77777777">
      <w:pPr>
        <w:pStyle w:val="Vahedeta"/>
        <w:jc w:val="both"/>
        <w:rPr>
          <w:rFonts w:ascii="Times New Roman" w:hAnsi="Times New Roman" w:cs="Times New Roman"/>
          <w:sz w:val="24"/>
          <w:szCs w:val="24"/>
        </w:rPr>
      </w:pPr>
      <w:r w:rsidRPr="007E3E6E">
        <w:rPr>
          <w:rFonts w:ascii="Times New Roman" w:hAnsi="Times New Roman" w:cs="Times New Roman"/>
          <w:sz w:val="24"/>
          <w:szCs w:val="24"/>
        </w:rPr>
        <w:t xml:space="preserve">1) väljastpoolt Euroopa Liitu pärit </w:t>
      </w:r>
      <w:proofErr w:type="spellStart"/>
      <w:r w:rsidRPr="007E3E6E">
        <w:rPr>
          <w:rFonts w:ascii="Times New Roman" w:hAnsi="Times New Roman" w:cs="Times New Roman"/>
          <w:sz w:val="24"/>
          <w:szCs w:val="24"/>
        </w:rPr>
        <w:t>taasedastatava</w:t>
      </w:r>
      <w:proofErr w:type="spellEnd"/>
      <w:r w:rsidRPr="007E3E6E">
        <w:rPr>
          <w:rFonts w:ascii="Times New Roman" w:hAnsi="Times New Roman" w:cs="Times New Roman"/>
          <w:sz w:val="24"/>
          <w:szCs w:val="24"/>
        </w:rPr>
        <w:t xml:space="preserve"> audiovisuaalmeedia teenuse osutaja vastutava toimetaja, tegeliku kasusaaja või juhatuse liikme elamisluba on kehtetuks tunnistatud või tema elamisõigus lõpetatud või elamisõiguse pikendamisest keeldutud, kuna ta kujutab endast ohtu avalikule korrale või riigi julgeolekule;</w:t>
      </w:r>
    </w:p>
    <w:p w:rsidRPr="002523D6" w:rsidR="00C117A6" w:rsidP="002C0916" w:rsidRDefault="00C117A6" w14:paraId="5E3FAF07" w14:textId="5B6CA400">
      <w:pPr>
        <w:pStyle w:val="paragraph"/>
        <w:spacing w:before="0" w:beforeAutospacing="0" w:after="0" w:afterAutospacing="0"/>
        <w:jc w:val="both"/>
        <w:textAlignment w:val="baseline"/>
      </w:pPr>
      <w:r w:rsidRPr="002523D6">
        <w:t xml:space="preserve">2) väljastpoolt Euroopa Liitu pärit </w:t>
      </w:r>
      <w:proofErr w:type="spellStart"/>
      <w:r w:rsidRPr="002523D6">
        <w:t>taasedastatav</w:t>
      </w:r>
      <w:proofErr w:type="spellEnd"/>
      <w:r w:rsidRPr="002523D6">
        <w:t xml:space="preserve"> audiovisuaalmeedia teenus on Vabariigi Valitsuse, Euroopa Liidu või </w:t>
      </w:r>
      <w:r w:rsidRPr="002523D6" w:rsidR="000064B2">
        <w:t xml:space="preserve">muude </w:t>
      </w:r>
      <w:r w:rsidRPr="002523D6">
        <w:t>Eestile siduvate rahvusvaheliste sanktsioonide subjekt;</w:t>
      </w:r>
    </w:p>
    <w:p w:rsidRPr="002523D6" w:rsidR="00C117A6" w:rsidP="002C0916" w:rsidRDefault="00C117A6" w14:paraId="4C2A8C30" w14:textId="77777777">
      <w:pPr>
        <w:pStyle w:val="paragraph"/>
        <w:spacing w:before="0" w:beforeAutospacing="0" w:after="0" w:afterAutospacing="0"/>
        <w:jc w:val="both"/>
        <w:textAlignment w:val="baseline"/>
      </w:pPr>
      <w:r w:rsidRPr="002523D6">
        <w:t xml:space="preserve">3) väljastpoolt Euroopa Liitu pärit </w:t>
      </w:r>
      <w:proofErr w:type="spellStart"/>
      <w:r w:rsidRPr="002523D6">
        <w:t>taasedastatava</w:t>
      </w:r>
      <w:proofErr w:type="spellEnd"/>
      <w:r w:rsidRPr="002523D6">
        <w:t xml:space="preserve"> audiovisuaalmeedia teenuse osutaja või tema juhtorgani liige või </w:t>
      </w:r>
      <w:bookmarkStart w:name="_Hlk193117510" w:id="12"/>
      <w:r w:rsidRPr="002523D6">
        <w:t xml:space="preserve">audiovisuaalmeedia teenuse </w:t>
      </w:r>
      <w:bookmarkEnd w:id="12"/>
      <w:r w:rsidRPr="002523D6">
        <w:t>osutaja tegelik kasusaaja on Vabariigi Valitsuse, Euroopa Liidu või Eestile siduva rahvusvahelise sanktsiooni subjekt või ta võib kahjustada ühiskonna turvalisust, sealhulgas riigi julgeoleku ja riigikaitse tagamist, või kujutada endast olulist ohtu ühiskonna turvalisusele;</w:t>
      </w:r>
    </w:p>
    <w:p w:rsidRPr="002523D6" w:rsidR="000064B2" w:rsidP="000064B2" w:rsidRDefault="000064B2" w14:paraId="06314EAF" w14:textId="3947F74F">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4) väljastpoolt Euroopa Liitu pärit audiovisuaalmeedia teenuse </w:t>
      </w:r>
      <w:proofErr w:type="spellStart"/>
      <w:r w:rsidRPr="002523D6">
        <w:rPr>
          <w:rFonts w:ascii="Times New Roman" w:hAnsi="Times New Roman" w:cs="Times New Roman"/>
          <w:sz w:val="24"/>
          <w:szCs w:val="24"/>
        </w:rPr>
        <w:t>taasedastamist</w:t>
      </w:r>
      <w:proofErr w:type="spellEnd"/>
      <w:r w:rsidRPr="002523D6">
        <w:rPr>
          <w:rFonts w:ascii="Times New Roman" w:hAnsi="Times New Roman" w:cs="Times New Roman"/>
          <w:sz w:val="24"/>
          <w:szCs w:val="24"/>
        </w:rPr>
        <w:t xml:space="preserve"> on viimase aasta jooksul Euroopa Liidu liikmesriigis piiratud Euroopa Parlamendi ja nõukogu direktiivi 2010/13/EL või Euroopa meediavabaduse määruse alusel;</w:t>
      </w:r>
    </w:p>
    <w:p w:rsidRPr="002523D6" w:rsidR="00C117A6" w:rsidP="002C0916" w:rsidRDefault="000064B2" w14:paraId="2382BE1F" w14:textId="6D7C5363">
      <w:pPr>
        <w:pStyle w:val="Vahedeta"/>
        <w:jc w:val="both"/>
        <w:rPr>
          <w:rFonts w:ascii="Times New Roman" w:hAnsi="Times New Roman" w:cs="Times New Roman"/>
          <w:sz w:val="24"/>
          <w:szCs w:val="24"/>
        </w:rPr>
      </w:pPr>
      <w:r w:rsidRPr="002523D6">
        <w:rPr>
          <w:rFonts w:ascii="Times New Roman" w:hAnsi="Times New Roman" w:cs="Times New Roman"/>
          <w:sz w:val="24"/>
          <w:szCs w:val="24"/>
        </w:rPr>
        <w:t xml:space="preserve">5) </w:t>
      </w:r>
      <w:proofErr w:type="spellStart"/>
      <w:r w:rsidRPr="002523D6">
        <w:rPr>
          <w:rFonts w:ascii="Times New Roman" w:hAnsi="Times New Roman" w:cs="Times New Roman"/>
          <w:sz w:val="24"/>
          <w:szCs w:val="24"/>
        </w:rPr>
        <w:t>taasedastatava</w:t>
      </w:r>
      <w:proofErr w:type="spellEnd"/>
      <w:r w:rsidRPr="002523D6">
        <w:rPr>
          <w:rFonts w:ascii="Times New Roman" w:hAnsi="Times New Roman" w:cs="Times New Roman"/>
          <w:sz w:val="24"/>
          <w:szCs w:val="24"/>
        </w:rPr>
        <w:t xml:space="preserve"> audiovisuaalmeedia teenuse osutaja vastab muudele Euroopa meediavabaduse määruse artikli 17 lõike 4 alusel nõukoja kehtestatud kriteeriumidele</w:t>
      </w:r>
      <w:bookmarkEnd w:id="11"/>
      <w:r w:rsidRPr="002523D6">
        <w:rPr>
          <w:rFonts w:ascii="Times New Roman" w:hAnsi="Times New Roman" w:cs="Times New Roman"/>
          <w:sz w:val="24"/>
          <w:szCs w:val="24"/>
        </w:rPr>
        <w:t>.</w:t>
      </w:r>
      <w:r w:rsidRPr="002523D6" w:rsidR="00C117A6">
        <w:rPr>
          <w:rFonts w:ascii="Times New Roman" w:hAnsi="Times New Roman" w:cs="Times New Roman"/>
          <w:sz w:val="24"/>
          <w:szCs w:val="24"/>
        </w:rPr>
        <w:t>“;</w:t>
      </w:r>
    </w:p>
    <w:p w:rsidRPr="00D22C58" w:rsidR="00C117A6" w:rsidP="002F2BE5" w:rsidRDefault="00C117A6" w14:paraId="73075D0C" w14:textId="77777777">
      <w:pPr>
        <w:pStyle w:val="Vahedeta"/>
        <w:jc w:val="both"/>
        <w:rPr>
          <w:rFonts w:ascii="Times New Roman" w:hAnsi="Times New Roman" w:cs="Times New Roman"/>
          <w:sz w:val="24"/>
          <w:szCs w:val="24"/>
        </w:rPr>
      </w:pPr>
    </w:p>
    <w:p w:rsidRPr="00D22C58" w:rsidR="0023679E" w:rsidP="19C5ABB6" w:rsidRDefault="6AEE3714" w14:paraId="7C1053D5" w14:textId="21DE1822">
      <w:pPr>
        <w:pStyle w:val="paragraph"/>
        <w:spacing w:before="0" w:beforeAutospacing="0" w:after="0" w:afterAutospacing="0"/>
        <w:jc w:val="both"/>
        <w:textAlignment w:val="baseline"/>
      </w:pPr>
      <w:r w:rsidRPr="19C5ABB6">
        <w:rPr>
          <w:b/>
          <w:bCs/>
        </w:rPr>
        <w:t>26)</w:t>
      </w:r>
      <w:r>
        <w:t xml:space="preserve"> </w:t>
      </w:r>
      <w:r w:rsidR="0023679E">
        <w:t>paragrahvi 51 täiendatakse lõikega 9 järgmises sõnastuses:</w:t>
      </w:r>
    </w:p>
    <w:p w:rsidRPr="00D22C58" w:rsidR="0023679E" w:rsidP="002F2BE5" w:rsidRDefault="0023679E" w14:paraId="54EB42C0" w14:textId="606CB037">
      <w:pPr>
        <w:pStyle w:val="paragraph"/>
        <w:spacing w:before="0" w:beforeAutospacing="0" w:after="0" w:afterAutospacing="0"/>
        <w:jc w:val="both"/>
        <w:textAlignment w:val="baseline"/>
      </w:pPr>
    </w:p>
    <w:p w:rsidRPr="004D3176" w:rsidR="0080227F" w:rsidP="002F2BE5" w:rsidRDefault="13418C7D" w14:paraId="1D1ED4D5" w14:textId="635D0EAE">
      <w:pPr>
        <w:pStyle w:val="Vahedeta"/>
        <w:jc w:val="both"/>
        <w:rPr>
          <w:rFonts w:ascii="Times New Roman" w:hAnsi="Times New Roman" w:cs="Times New Roman"/>
          <w:sz w:val="24"/>
          <w:szCs w:val="24"/>
          <w:shd w:val="clear" w:color="auto" w:fill="FFFFFF"/>
        </w:rPr>
      </w:pPr>
      <w:r w:rsidRPr="207D0748">
        <w:rPr>
          <w:rFonts w:ascii="Times New Roman" w:hAnsi="Times New Roman" w:cs="Times New Roman"/>
          <w:sz w:val="24"/>
          <w:szCs w:val="24"/>
        </w:rPr>
        <w:t>„</w:t>
      </w:r>
      <w:r w:rsidRPr="00D22C58" w:rsidR="0023679E">
        <w:rPr>
          <w:rFonts w:ascii="Times New Roman" w:hAnsi="Times New Roman" w:cs="Times New Roman"/>
          <w:sz w:val="24"/>
          <w:szCs w:val="24"/>
        </w:rPr>
        <w:t>(9)</w:t>
      </w:r>
      <w:r w:rsidRPr="00D22C58" w:rsidR="0023679E">
        <w:rPr>
          <w:rFonts w:ascii="Times New Roman" w:hAnsi="Times New Roman" w:cs="Times New Roman"/>
          <w:sz w:val="24"/>
          <w:szCs w:val="24"/>
          <w:shd w:val="clear" w:color="auto" w:fill="FFFFFF"/>
        </w:rPr>
        <w:t xml:space="preserve"> </w:t>
      </w:r>
      <w:r w:rsidRPr="0080227F" w:rsidR="0080227F">
        <w:rPr>
          <w:rFonts w:ascii="Times New Roman" w:hAnsi="Times New Roman" w:cs="Times New Roman"/>
          <w:sz w:val="24"/>
          <w:szCs w:val="24"/>
          <w:shd w:val="clear" w:color="auto" w:fill="FFFFFF"/>
        </w:rPr>
        <w:t xml:space="preserve">Tarbijakaitse ja Tehnilise </w:t>
      </w:r>
      <w:r w:rsidRPr="004D3176" w:rsidR="0080227F">
        <w:rPr>
          <w:rFonts w:ascii="Times New Roman" w:hAnsi="Times New Roman" w:cs="Times New Roman"/>
          <w:sz w:val="24"/>
          <w:szCs w:val="24"/>
          <w:shd w:val="clear" w:color="auto" w:fill="FFFFFF"/>
        </w:rPr>
        <w:t xml:space="preserve">Järelevalve Ametil on õigus teha üldsusele avatud koha omanikule või valdajale või sellise koha omanikule või valdajale, mis ei ole küll üldsusele avatud, kuid kus viibib määramata arv isikuid väljastpoolt perekonda ja lähimat tutvusringkonda, ettekirjutus lõpetada </w:t>
      </w:r>
      <w:bookmarkStart w:name="_Hlk193117810" w:id="13"/>
      <w:r w:rsidRPr="004D3176" w:rsidR="0080227F">
        <w:rPr>
          <w:rFonts w:ascii="Times New Roman" w:hAnsi="Times New Roman" w:cs="Times New Roman"/>
          <w:sz w:val="24"/>
          <w:szCs w:val="24"/>
          <w:shd w:val="clear" w:color="auto" w:fill="FFFFFF"/>
        </w:rPr>
        <w:t xml:space="preserve">audiovisuaalmeedia teenuste või raadioteenuse </w:t>
      </w:r>
      <w:bookmarkEnd w:id="13"/>
      <w:r w:rsidRPr="004D3176" w:rsidR="0080227F">
        <w:rPr>
          <w:rFonts w:ascii="Times New Roman" w:hAnsi="Times New Roman" w:cs="Times New Roman"/>
          <w:sz w:val="24"/>
          <w:szCs w:val="24"/>
          <w:shd w:val="clear" w:color="auto" w:fill="FFFFFF"/>
        </w:rPr>
        <w:t xml:space="preserve">kättesaadavaks tegemine, kui audiovisuaalmeedia teenuste või raadioteenuse </w:t>
      </w:r>
      <w:proofErr w:type="spellStart"/>
      <w:r w:rsidRPr="004D3176" w:rsidR="0080227F">
        <w:rPr>
          <w:rFonts w:ascii="Times New Roman" w:hAnsi="Times New Roman" w:cs="Times New Roman"/>
          <w:sz w:val="24"/>
          <w:szCs w:val="24"/>
          <w:shd w:val="clear" w:color="auto" w:fill="FFFFFF"/>
        </w:rPr>
        <w:t>taasedastamine</w:t>
      </w:r>
      <w:proofErr w:type="spellEnd"/>
      <w:r w:rsidRPr="004D3176" w:rsidR="0080227F">
        <w:rPr>
          <w:rFonts w:ascii="Times New Roman" w:hAnsi="Times New Roman" w:cs="Times New Roman"/>
          <w:sz w:val="24"/>
          <w:szCs w:val="24"/>
          <w:shd w:val="clear" w:color="auto" w:fill="FFFFFF"/>
        </w:rPr>
        <w:t xml:space="preserve"> on käesoleva paragrahvi alusel lõpetatud.“;</w:t>
      </w:r>
    </w:p>
    <w:p w:rsidRPr="004D3176" w:rsidR="0080227F" w:rsidP="002F2BE5" w:rsidRDefault="0080227F" w14:paraId="00CE5C34" w14:textId="77777777">
      <w:pPr>
        <w:pStyle w:val="Vahedeta"/>
        <w:jc w:val="both"/>
        <w:rPr>
          <w:rFonts w:ascii="Times New Roman" w:hAnsi="Times New Roman" w:cs="Times New Roman"/>
          <w:sz w:val="24"/>
          <w:szCs w:val="24"/>
          <w:shd w:val="clear" w:color="auto" w:fill="FFFFFF"/>
        </w:rPr>
      </w:pPr>
    </w:p>
    <w:p w:rsidRPr="004D3176" w:rsidR="04B3C6EA" w:rsidP="5F713E2C" w:rsidRDefault="03FBB26C" w14:paraId="395E69C9" w14:textId="37636D3B">
      <w:pPr>
        <w:pStyle w:val="Vahedeta"/>
        <w:jc w:val="both"/>
        <w:rPr>
          <w:rFonts w:ascii="Times New Roman" w:hAnsi="Times New Roman" w:cs="Times New Roman"/>
          <w:sz w:val="24"/>
          <w:szCs w:val="24"/>
        </w:rPr>
      </w:pPr>
      <w:r w:rsidRPr="749C9A55" w:rsidR="03FBB26C">
        <w:rPr>
          <w:rFonts w:ascii="Times New Roman" w:hAnsi="Times New Roman" w:cs="Times New Roman"/>
          <w:b w:val="1"/>
          <w:bCs w:val="1"/>
          <w:sz w:val="24"/>
          <w:szCs w:val="24"/>
        </w:rPr>
        <w:t>27)</w:t>
      </w:r>
      <w:r w:rsidRPr="749C9A55" w:rsidR="03FBB26C">
        <w:rPr>
          <w:rFonts w:ascii="Times New Roman" w:hAnsi="Times New Roman" w:cs="Times New Roman"/>
          <w:sz w:val="24"/>
          <w:szCs w:val="24"/>
        </w:rPr>
        <w:t xml:space="preserve"> </w:t>
      </w:r>
      <w:r w:rsidRPr="749C9A55" w:rsidR="4F229FA1">
        <w:rPr>
          <w:rFonts w:ascii="Times New Roman" w:hAnsi="Times New Roman" w:cs="Times New Roman"/>
          <w:sz w:val="24"/>
          <w:szCs w:val="24"/>
        </w:rPr>
        <w:t xml:space="preserve">seaduse 7. peatüki </w:t>
      </w:r>
      <w:r w:rsidRPr="749C9A55" w:rsidR="0080227F">
        <w:rPr>
          <w:rFonts w:ascii="Times New Roman" w:hAnsi="Times New Roman" w:cs="Times New Roman"/>
          <w:sz w:val="24"/>
          <w:szCs w:val="24"/>
        </w:rPr>
        <w:t>ja § 53</w:t>
      </w:r>
      <w:r w:rsidRPr="749C9A55" w:rsidR="0080227F">
        <w:rPr>
          <w:rFonts w:ascii="Times New Roman" w:hAnsi="Times New Roman" w:cs="Times New Roman"/>
          <w:sz w:val="24"/>
          <w:szCs w:val="24"/>
          <w:vertAlign w:val="superscript"/>
        </w:rPr>
        <w:t xml:space="preserve">1 </w:t>
      </w:r>
      <w:r w:rsidRPr="749C9A55" w:rsidR="4F229FA1">
        <w:rPr>
          <w:rFonts w:ascii="Times New Roman" w:hAnsi="Times New Roman" w:cs="Times New Roman"/>
          <w:sz w:val="24"/>
          <w:szCs w:val="24"/>
        </w:rPr>
        <w:t>pealkirja</w:t>
      </w:r>
      <w:r w:rsidRPr="749C9A55" w:rsidR="0080227F">
        <w:rPr>
          <w:rFonts w:ascii="Times New Roman" w:hAnsi="Times New Roman" w:cs="Times New Roman"/>
          <w:sz w:val="24"/>
          <w:szCs w:val="24"/>
        </w:rPr>
        <w:t xml:space="preserve"> täiendatakse pärast sõna </w:t>
      </w:r>
      <w:r w:rsidRPr="749C9A55" w:rsidR="001B6B57">
        <w:rPr>
          <w:rFonts w:ascii="Times New Roman" w:hAnsi="Times New Roman" w:cs="Times New Roman"/>
          <w:sz w:val="24"/>
          <w:szCs w:val="24"/>
        </w:rPr>
        <w:t>„</w:t>
      </w:r>
      <w:commentRangeStart w:id="1830901368"/>
      <w:r w:rsidRPr="749C9A55" w:rsidR="4F229FA1">
        <w:rPr>
          <w:rFonts w:ascii="Times New Roman" w:hAnsi="Times New Roman" w:cs="Times New Roman"/>
          <w:sz w:val="24"/>
          <w:szCs w:val="24"/>
        </w:rPr>
        <w:t>audiovisuaalmeediateenuse</w:t>
      </w:r>
      <w:commentRangeEnd w:id="1830901368"/>
      <w:r>
        <w:rPr>
          <w:rStyle w:val="CommentReference"/>
        </w:rPr>
        <w:commentReference w:id="1830901368"/>
      </w:r>
      <w:r w:rsidRPr="749C9A55" w:rsidR="001B6B57">
        <w:rPr>
          <w:rFonts w:ascii="Times New Roman" w:hAnsi="Times New Roman" w:cs="Times New Roman"/>
          <w:sz w:val="24"/>
          <w:szCs w:val="24"/>
        </w:rPr>
        <w:t>“</w:t>
      </w:r>
      <w:r w:rsidRPr="749C9A55" w:rsidR="4F229FA1">
        <w:rPr>
          <w:rFonts w:ascii="Times New Roman" w:hAnsi="Times New Roman" w:cs="Times New Roman"/>
          <w:sz w:val="24"/>
          <w:szCs w:val="24"/>
        </w:rPr>
        <w:t xml:space="preserve"> </w:t>
      </w:r>
      <w:r w:rsidRPr="749C9A55" w:rsidR="47070786">
        <w:rPr>
          <w:rFonts w:ascii="Times New Roman" w:hAnsi="Times New Roman" w:cs="Times New Roman"/>
          <w:sz w:val="24"/>
          <w:szCs w:val="24"/>
        </w:rPr>
        <w:t>sõna</w:t>
      </w:r>
      <w:r w:rsidRPr="749C9A55" w:rsidR="0080227F">
        <w:rPr>
          <w:rFonts w:ascii="Times New Roman" w:hAnsi="Times New Roman" w:cs="Times New Roman"/>
          <w:sz w:val="24"/>
          <w:szCs w:val="24"/>
        </w:rPr>
        <w:t>de</w:t>
      </w:r>
      <w:r w:rsidRPr="749C9A55" w:rsidR="47070786">
        <w:rPr>
          <w:rFonts w:ascii="Times New Roman" w:hAnsi="Times New Roman" w:cs="Times New Roman"/>
          <w:sz w:val="24"/>
          <w:szCs w:val="24"/>
        </w:rPr>
        <w:t xml:space="preserve">ga </w:t>
      </w:r>
      <w:r w:rsidRPr="749C9A55" w:rsidR="001B6B57">
        <w:rPr>
          <w:rFonts w:ascii="Times New Roman" w:hAnsi="Times New Roman" w:cs="Times New Roman"/>
          <w:sz w:val="24"/>
          <w:szCs w:val="24"/>
        </w:rPr>
        <w:t>„</w:t>
      </w:r>
      <w:r w:rsidRPr="749C9A55" w:rsidR="0080227F">
        <w:rPr>
          <w:rFonts w:ascii="Times New Roman" w:hAnsi="Times New Roman" w:cs="Times New Roman"/>
          <w:sz w:val="24"/>
          <w:szCs w:val="24"/>
        </w:rPr>
        <w:t xml:space="preserve">ja raadioteenuse“; </w:t>
      </w:r>
    </w:p>
    <w:p w:rsidRPr="004D3176" w:rsidR="35BB0DFD" w:rsidP="5F713E2C" w:rsidRDefault="35BB0DFD" w14:paraId="153443FF" w14:textId="6D27341D">
      <w:pPr>
        <w:pStyle w:val="Vahedeta"/>
        <w:jc w:val="both"/>
        <w:rPr>
          <w:rFonts w:ascii="Times New Roman" w:hAnsi="Times New Roman" w:cs="Times New Roman"/>
          <w:strike/>
          <w:sz w:val="24"/>
          <w:szCs w:val="24"/>
        </w:rPr>
      </w:pPr>
    </w:p>
    <w:p w:rsidRPr="004D3176" w:rsidR="00634F58" w:rsidP="5F713E2C" w:rsidRDefault="4D447136" w14:paraId="745B7FD1" w14:textId="77B5EFEC">
      <w:pPr>
        <w:pStyle w:val="Vahedeta"/>
        <w:jc w:val="both"/>
        <w:rPr>
          <w:rFonts w:ascii="Times New Roman" w:hAnsi="Times New Roman" w:cs="Times New Roman"/>
          <w:sz w:val="24"/>
          <w:szCs w:val="24"/>
        </w:rPr>
      </w:pPr>
      <w:r w:rsidRPr="004D3176">
        <w:rPr>
          <w:rFonts w:ascii="Times New Roman" w:hAnsi="Times New Roman" w:cs="Times New Roman"/>
          <w:b/>
          <w:bCs/>
          <w:sz w:val="24"/>
          <w:szCs w:val="24"/>
        </w:rPr>
        <w:t>28)</w:t>
      </w:r>
      <w:r w:rsidRPr="004D3176">
        <w:rPr>
          <w:rFonts w:ascii="Times New Roman" w:hAnsi="Times New Roman" w:cs="Times New Roman"/>
          <w:sz w:val="24"/>
          <w:szCs w:val="24"/>
        </w:rPr>
        <w:t xml:space="preserve"> </w:t>
      </w:r>
      <w:r w:rsidRPr="004D3176" w:rsidR="0F9250AA">
        <w:rPr>
          <w:rFonts w:ascii="Times New Roman" w:hAnsi="Times New Roman" w:cs="Times New Roman"/>
          <w:sz w:val="24"/>
          <w:szCs w:val="24"/>
        </w:rPr>
        <w:t>paragrahvi 53</w:t>
      </w:r>
      <w:r w:rsidRPr="004D3176" w:rsidR="0F9250AA">
        <w:rPr>
          <w:rFonts w:ascii="Times New Roman" w:hAnsi="Times New Roman" w:cs="Times New Roman"/>
          <w:sz w:val="24"/>
          <w:szCs w:val="24"/>
          <w:vertAlign w:val="superscript"/>
        </w:rPr>
        <w:t xml:space="preserve">1 </w:t>
      </w:r>
      <w:r w:rsidRPr="004D3176" w:rsidR="0F9250AA">
        <w:rPr>
          <w:rFonts w:ascii="Times New Roman" w:hAnsi="Times New Roman" w:cs="Times New Roman"/>
          <w:sz w:val="24"/>
          <w:szCs w:val="24"/>
        </w:rPr>
        <w:t>täiendata</w:t>
      </w:r>
      <w:r w:rsidRPr="004D3176" w:rsidR="00A0B9B3">
        <w:rPr>
          <w:rFonts w:ascii="Times New Roman" w:hAnsi="Times New Roman" w:cs="Times New Roman"/>
          <w:sz w:val="24"/>
          <w:szCs w:val="24"/>
        </w:rPr>
        <w:t>kse lõigetega 9</w:t>
      </w:r>
      <w:r w:rsidRPr="004D3176" w:rsidR="233D36A5">
        <w:rPr>
          <w:rFonts w:ascii="Times New Roman" w:hAnsi="Times New Roman" w:cs="Times New Roman"/>
          <w:sz w:val="24"/>
          <w:szCs w:val="24"/>
        </w:rPr>
        <w:t>–</w:t>
      </w:r>
      <w:r w:rsidRPr="004D3176" w:rsidR="48A4754C">
        <w:rPr>
          <w:rFonts w:ascii="Times New Roman" w:hAnsi="Times New Roman" w:cs="Times New Roman"/>
          <w:sz w:val="24"/>
          <w:szCs w:val="24"/>
        </w:rPr>
        <w:t>1</w:t>
      </w:r>
      <w:r w:rsidRPr="004D3176" w:rsidR="6289677D">
        <w:rPr>
          <w:rFonts w:ascii="Times New Roman" w:hAnsi="Times New Roman" w:cs="Times New Roman"/>
          <w:sz w:val="24"/>
          <w:szCs w:val="24"/>
        </w:rPr>
        <w:t>3</w:t>
      </w:r>
      <w:r w:rsidRPr="004D3176" w:rsidR="48A4754C">
        <w:rPr>
          <w:rFonts w:ascii="Times New Roman" w:hAnsi="Times New Roman" w:cs="Times New Roman"/>
          <w:sz w:val="24"/>
          <w:szCs w:val="24"/>
        </w:rPr>
        <w:t xml:space="preserve"> </w:t>
      </w:r>
      <w:r w:rsidRPr="004D3176" w:rsidR="11CFC79B">
        <w:rPr>
          <w:rFonts w:ascii="Times New Roman" w:hAnsi="Times New Roman" w:cs="Times New Roman"/>
          <w:sz w:val="24"/>
          <w:szCs w:val="24"/>
        </w:rPr>
        <w:t>järgmises sõnastuses:</w:t>
      </w:r>
    </w:p>
    <w:p w:rsidRPr="004D3176" w:rsidR="006D7D72" w:rsidP="5F713E2C" w:rsidRDefault="006D7D72" w14:paraId="7DDC5128" w14:textId="77777777">
      <w:pPr>
        <w:pStyle w:val="Vahedeta"/>
        <w:jc w:val="both"/>
        <w:rPr>
          <w:rFonts w:ascii="Times New Roman" w:hAnsi="Times New Roman" w:cs="Times New Roman"/>
          <w:sz w:val="24"/>
          <w:szCs w:val="24"/>
        </w:rPr>
      </w:pPr>
    </w:p>
    <w:p w:rsidRPr="004D3176" w:rsidR="0051546A" w:rsidP="0051546A" w:rsidRDefault="0051546A" w14:paraId="519B3D8D" w14:textId="3B898338">
      <w:pPr>
        <w:pStyle w:val="Vahedeta"/>
        <w:jc w:val="both"/>
        <w:rPr>
          <w:rStyle w:val="eop"/>
          <w:rFonts w:ascii="Times New Roman" w:hAnsi="Times New Roman" w:cs="Times New Roman"/>
          <w:sz w:val="24"/>
          <w:szCs w:val="24"/>
          <w:shd w:val="clear" w:color="auto" w:fill="FFFFFF"/>
        </w:rPr>
      </w:pPr>
      <w:r w:rsidRPr="004D3176">
        <w:rPr>
          <w:rFonts w:ascii="Times New Roman" w:hAnsi="Times New Roman" w:cs="Times New Roman"/>
          <w:sz w:val="24"/>
          <w:szCs w:val="24"/>
        </w:rPr>
        <w:t xml:space="preserve">„(9) </w:t>
      </w:r>
      <w:r w:rsidRPr="004D3176">
        <w:rPr>
          <w:rStyle w:val="normaltextrun"/>
          <w:rFonts w:ascii="Times New Roman" w:hAnsi="Times New Roman" w:cs="Times New Roman"/>
          <w:sz w:val="24"/>
          <w:szCs w:val="24"/>
          <w:shd w:val="clear" w:color="auto" w:fill="FFFFFF"/>
        </w:rPr>
        <w:t xml:space="preserve">Kui mõni teise riigi jurisdiktsiooni alla kuuluv või teises riigis tegevusloa saanud raadioteenuse osutaja raadioprogramm on tervikuna või põhiosas suunatud Eesti elanikkonnale, tema raadioprogramm </w:t>
      </w:r>
      <w:r w:rsidRPr="004D3176">
        <w:rPr>
          <w:rFonts w:ascii="Times New Roman" w:hAnsi="Times New Roman" w:eastAsia="Calibri" w:cs="Times New Roman"/>
          <w:sz w:val="24"/>
          <w:szCs w:val="24"/>
          <w:lang w:eastAsia="et-EE"/>
        </w:rPr>
        <w:t xml:space="preserve">on Eestis kättesaadavaks tehtud Eesti raadiosagedusplaanis nimetatud ringhäälinguressurssi kasutades ja ta </w:t>
      </w:r>
      <w:r w:rsidRPr="004D3176">
        <w:rPr>
          <w:rStyle w:val="normaltextrun"/>
          <w:rFonts w:ascii="Times New Roman" w:hAnsi="Times New Roman" w:cs="Times New Roman"/>
          <w:sz w:val="24"/>
          <w:szCs w:val="24"/>
          <w:shd w:val="clear" w:color="auto" w:fill="FFFFFF"/>
        </w:rPr>
        <w:t xml:space="preserve">tegutseb Eesti meediateenuste turul ilmse eesmärgiga hoida kõrvale käesoleva seadusega või selle alusel raadioteenuse osutajatele kehtestatud nõuetest ega järgi neid nõudeid, võtab </w:t>
      </w:r>
      <w:r w:rsidRPr="004D3176">
        <w:rPr>
          <w:rFonts w:ascii="Times New Roman" w:hAnsi="Times New Roman" w:cs="Times New Roman"/>
          <w:sz w:val="24"/>
          <w:szCs w:val="24"/>
          <w:shd w:val="clear" w:color="auto" w:fill="FFFFFF"/>
        </w:rPr>
        <w:t>Tarbijakaitse ja Tehnilise Järelevalve Amet</w:t>
      </w:r>
      <w:r w:rsidRPr="004D3176">
        <w:rPr>
          <w:rStyle w:val="normaltextrun"/>
          <w:rFonts w:ascii="Times New Roman" w:hAnsi="Times New Roman" w:cs="Times New Roman"/>
          <w:sz w:val="24"/>
          <w:szCs w:val="24"/>
          <w:shd w:val="clear" w:color="auto" w:fill="FFFFFF"/>
        </w:rPr>
        <w:t xml:space="preserve"> ühendust asjaomase tegevusloa väljastanud organisatsiooniga ja raadioteenuse osutajaga ning esitab tõendid</w:t>
      </w:r>
      <w:r w:rsidRPr="004D3176" w:rsidR="00E324E4">
        <w:rPr>
          <w:rStyle w:val="normaltextrun"/>
          <w:rFonts w:ascii="Times New Roman" w:hAnsi="Times New Roman" w:cs="Times New Roman"/>
          <w:sz w:val="24"/>
          <w:szCs w:val="24"/>
          <w:shd w:val="clear" w:color="auto" w:fill="FFFFFF"/>
        </w:rPr>
        <w:t>,</w:t>
      </w:r>
      <w:r w:rsidRPr="004D3176" w:rsidR="00912925">
        <w:rPr>
          <w:rStyle w:val="normaltextrun"/>
          <w:rFonts w:ascii="Times New Roman" w:hAnsi="Times New Roman" w:cs="Times New Roman"/>
          <w:sz w:val="24"/>
          <w:szCs w:val="24"/>
          <w:shd w:val="clear" w:color="auto" w:fill="FFFFFF"/>
        </w:rPr>
        <w:t xml:space="preserve"> </w:t>
      </w:r>
      <w:r w:rsidRPr="004D3176" w:rsidR="00E324E4">
        <w:rPr>
          <w:rStyle w:val="normaltextrun"/>
          <w:rFonts w:ascii="Times New Roman" w:hAnsi="Times New Roman" w:cs="Times New Roman"/>
          <w:sz w:val="24"/>
          <w:szCs w:val="24"/>
          <w:shd w:val="clear" w:color="auto" w:fill="FFFFFF"/>
        </w:rPr>
        <w:t>et</w:t>
      </w:r>
      <w:r w:rsidRPr="004D3176">
        <w:rPr>
          <w:rStyle w:val="normaltextrun"/>
          <w:rFonts w:ascii="Times New Roman" w:hAnsi="Times New Roman" w:cs="Times New Roman"/>
          <w:sz w:val="24"/>
          <w:szCs w:val="24"/>
          <w:shd w:val="clear" w:color="auto" w:fill="FFFFFF"/>
        </w:rPr>
        <w:t xml:space="preserve"> leida asjakohane lahendus</w:t>
      </w:r>
      <w:r w:rsidRPr="004D3176" w:rsidR="00E324E4">
        <w:rPr>
          <w:rStyle w:val="normaltextrun"/>
          <w:rFonts w:ascii="Times New Roman" w:hAnsi="Times New Roman" w:cs="Times New Roman"/>
          <w:sz w:val="24"/>
          <w:szCs w:val="24"/>
          <w:shd w:val="clear" w:color="auto" w:fill="FFFFFF"/>
        </w:rPr>
        <w:t>, mis tagaks</w:t>
      </w:r>
      <w:r w:rsidRPr="004D3176">
        <w:rPr>
          <w:rStyle w:val="normaltextrun"/>
          <w:rFonts w:ascii="Times New Roman" w:hAnsi="Times New Roman" w:cs="Times New Roman"/>
          <w:sz w:val="24"/>
          <w:szCs w:val="24"/>
          <w:shd w:val="clear" w:color="auto" w:fill="FFFFFF"/>
        </w:rPr>
        <w:t xml:space="preserve"> Eestis kõigi turuosaliste võrdse kohtlemise ja ausa konkurentsi. </w:t>
      </w:r>
    </w:p>
    <w:p w:rsidRPr="004D3176" w:rsidR="0051546A" w:rsidP="0051546A" w:rsidRDefault="0051546A" w14:paraId="3F92E47E" w14:textId="77777777">
      <w:pPr>
        <w:pStyle w:val="Vahedeta"/>
        <w:jc w:val="both"/>
        <w:rPr>
          <w:rFonts w:ascii="Times New Roman" w:hAnsi="Times New Roman" w:eastAsia="Calibri" w:cs="Times New Roman"/>
          <w:sz w:val="24"/>
          <w:szCs w:val="24"/>
          <w:lang w:eastAsia="et-EE"/>
        </w:rPr>
      </w:pPr>
    </w:p>
    <w:p w:rsidRPr="004D3176" w:rsidR="0051546A" w:rsidP="0051546A" w:rsidRDefault="0051546A" w14:paraId="2C38474E" w14:textId="56B1721A">
      <w:pPr>
        <w:pStyle w:val="Vahedeta"/>
        <w:jc w:val="both"/>
        <w:rPr>
          <w:rFonts w:ascii="Times New Roman" w:hAnsi="Times New Roman" w:eastAsia="Calibri" w:cs="Times New Roman"/>
          <w:strike/>
          <w:sz w:val="24"/>
          <w:szCs w:val="24"/>
          <w:lang w:eastAsia="et-EE"/>
        </w:rPr>
      </w:pPr>
      <w:r w:rsidRPr="004D3176">
        <w:rPr>
          <w:rFonts w:ascii="Times New Roman" w:hAnsi="Times New Roman" w:eastAsia="Calibri" w:cs="Times New Roman"/>
          <w:sz w:val="24"/>
          <w:szCs w:val="24"/>
          <w:lang w:eastAsia="et-EE"/>
        </w:rPr>
        <w:t xml:space="preserve">(10) Tarbijakaitse ja Tehnilise Järelevalve Amet annab raadioteenuse osutajale ja tegevusloa väljastanud organisatsioonile 30 päeva </w:t>
      </w:r>
      <w:r w:rsidRPr="004D3176" w:rsidR="00912925">
        <w:rPr>
          <w:rFonts w:ascii="Times New Roman" w:hAnsi="Times New Roman" w:eastAsia="Calibri" w:cs="Times New Roman"/>
          <w:sz w:val="24"/>
          <w:szCs w:val="24"/>
          <w:lang w:eastAsia="et-EE"/>
        </w:rPr>
        <w:t xml:space="preserve">aega </w:t>
      </w:r>
      <w:r w:rsidRPr="004D3176">
        <w:rPr>
          <w:rFonts w:ascii="Times New Roman" w:hAnsi="Times New Roman" w:eastAsia="Calibri" w:cs="Times New Roman"/>
          <w:sz w:val="24"/>
          <w:szCs w:val="24"/>
          <w:lang w:eastAsia="et-EE"/>
        </w:rPr>
        <w:t>vastuväidete esitamiseks</w:t>
      </w:r>
      <w:r w:rsidRPr="004D3176" w:rsidR="00F02FBD">
        <w:rPr>
          <w:rFonts w:ascii="Times New Roman" w:hAnsi="Times New Roman" w:eastAsia="Calibri" w:cs="Times New Roman"/>
          <w:sz w:val="24"/>
          <w:szCs w:val="24"/>
          <w:lang w:eastAsia="et-EE"/>
        </w:rPr>
        <w:t>.</w:t>
      </w:r>
      <w:r w:rsidRPr="004D3176">
        <w:rPr>
          <w:rFonts w:ascii="Times New Roman" w:hAnsi="Times New Roman" w:eastAsia="Calibri" w:cs="Times New Roman"/>
          <w:sz w:val="24"/>
          <w:szCs w:val="24"/>
          <w:lang w:eastAsia="et-EE"/>
        </w:rPr>
        <w:t xml:space="preserve"> </w:t>
      </w:r>
    </w:p>
    <w:p w:rsidRPr="004D3176" w:rsidR="0051546A" w:rsidP="0051546A" w:rsidRDefault="0051546A" w14:paraId="56E9B027" w14:textId="77777777">
      <w:pPr>
        <w:pStyle w:val="Vahedeta"/>
        <w:jc w:val="both"/>
        <w:rPr>
          <w:rFonts w:ascii="Times New Roman" w:hAnsi="Times New Roman" w:cs="Times New Roman"/>
          <w:sz w:val="24"/>
          <w:szCs w:val="24"/>
        </w:rPr>
      </w:pPr>
    </w:p>
    <w:p w:rsidRPr="00864053" w:rsidR="0051546A" w:rsidP="0051546A" w:rsidRDefault="0051546A" w14:paraId="0FA5EC1B" w14:textId="707338CB">
      <w:pPr>
        <w:pStyle w:val="Vahedeta"/>
        <w:jc w:val="both"/>
        <w:rPr>
          <w:rFonts w:ascii="Times New Roman" w:hAnsi="Times New Roman" w:eastAsia="Times New Roman" w:cs="Times New Roman"/>
          <w:sz w:val="24"/>
          <w:szCs w:val="24"/>
          <w:lang w:eastAsia="et-EE"/>
        </w:rPr>
      </w:pPr>
      <w:r w:rsidRPr="004D3176">
        <w:rPr>
          <w:rFonts w:ascii="Times New Roman" w:hAnsi="Times New Roman" w:cs="Times New Roman"/>
          <w:sz w:val="24"/>
          <w:szCs w:val="24"/>
        </w:rPr>
        <w:t xml:space="preserve">(11) </w:t>
      </w:r>
      <w:r w:rsidRPr="004D3176">
        <w:rPr>
          <w:rFonts w:ascii="Times New Roman" w:hAnsi="Times New Roman" w:eastAsia="Calibri" w:cs="Times New Roman"/>
          <w:sz w:val="24"/>
          <w:szCs w:val="24"/>
          <w:lang w:eastAsia="et-EE"/>
        </w:rPr>
        <w:t xml:space="preserve">Kui raadioteenuse osutaja ega tegevusloa väljastanud organisatsioon käesoleva paragrahvi </w:t>
      </w:r>
      <w:r w:rsidRPr="00864053">
        <w:rPr>
          <w:rFonts w:ascii="Times New Roman" w:hAnsi="Times New Roman" w:eastAsia="Calibri" w:cs="Times New Roman"/>
          <w:sz w:val="24"/>
          <w:szCs w:val="24"/>
          <w:lang w:eastAsia="et-EE"/>
        </w:rPr>
        <w:t xml:space="preserve">lõikes 10 nimetatud tähtaja jooksul vastuväiteid ei esita või esitatud vastuväited ei ole põhjendatud, on Tarbijakaitse ja Tehnilise Järelevalve Ametil õigus teha ettekirjutus raadioteenuse osutajale raadioprogrammi edastamise või </w:t>
      </w:r>
      <w:proofErr w:type="spellStart"/>
      <w:r w:rsidRPr="00864053">
        <w:rPr>
          <w:rFonts w:ascii="Times New Roman" w:hAnsi="Times New Roman" w:eastAsia="Calibri" w:cs="Times New Roman"/>
          <w:sz w:val="24"/>
          <w:szCs w:val="24"/>
          <w:lang w:eastAsia="et-EE"/>
        </w:rPr>
        <w:t>taasedastajale</w:t>
      </w:r>
      <w:proofErr w:type="spellEnd"/>
      <w:r w:rsidRPr="00864053">
        <w:rPr>
          <w:rFonts w:ascii="Times New Roman" w:hAnsi="Times New Roman" w:eastAsia="Calibri" w:cs="Times New Roman"/>
          <w:sz w:val="24"/>
          <w:szCs w:val="24"/>
          <w:lang w:eastAsia="et-EE"/>
        </w:rPr>
        <w:t xml:space="preserve"> raadioprogrammi </w:t>
      </w:r>
      <w:proofErr w:type="spellStart"/>
      <w:r w:rsidRPr="00864053">
        <w:rPr>
          <w:rFonts w:ascii="Times New Roman" w:hAnsi="Times New Roman" w:eastAsia="Calibri" w:cs="Times New Roman"/>
          <w:sz w:val="24"/>
          <w:szCs w:val="24"/>
          <w:lang w:eastAsia="et-EE"/>
        </w:rPr>
        <w:t>taasedastamise</w:t>
      </w:r>
      <w:proofErr w:type="spellEnd"/>
      <w:r w:rsidRPr="00864053">
        <w:rPr>
          <w:rFonts w:ascii="Times New Roman" w:hAnsi="Times New Roman" w:eastAsia="Calibri" w:cs="Times New Roman"/>
          <w:sz w:val="24"/>
          <w:szCs w:val="24"/>
          <w:lang w:eastAsia="et-EE"/>
        </w:rPr>
        <w:t xml:space="preserve"> lõpetamiseks. </w:t>
      </w:r>
      <w:r w:rsidRPr="00864053">
        <w:rPr>
          <w:rStyle w:val="normaltextrun"/>
          <w:rFonts w:ascii="Times New Roman" w:hAnsi="Times New Roman" w:cs="Times New Roman"/>
          <w:sz w:val="24"/>
          <w:szCs w:val="24"/>
          <w:shd w:val="clear" w:color="auto" w:fill="FFFFFF"/>
        </w:rPr>
        <w:t xml:space="preserve">Tarbijakaitse ja Tehnilise Järelevalve Amet järgib ettekirjutust tehes põhimõtet, et </w:t>
      </w:r>
      <w:r w:rsidRPr="00864053" w:rsidR="00F02FBD">
        <w:rPr>
          <w:rStyle w:val="normaltextrun"/>
          <w:rFonts w:ascii="Times New Roman" w:hAnsi="Times New Roman" w:cs="Times New Roman"/>
          <w:sz w:val="24"/>
          <w:szCs w:val="24"/>
          <w:shd w:val="clear" w:color="auto" w:fill="FFFFFF"/>
        </w:rPr>
        <w:t xml:space="preserve">kavandatavad </w:t>
      </w:r>
      <w:r w:rsidRPr="00864053">
        <w:rPr>
          <w:rStyle w:val="normaltextrun"/>
          <w:rFonts w:ascii="Times New Roman" w:hAnsi="Times New Roman" w:cs="Times New Roman"/>
          <w:sz w:val="24"/>
          <w:szCs w:val="24"/>
          <w:shd w:val="clear" w:color="auto" w:fill="FFFFFF"/>
        </w:rPr>
        <w:t>meetmed on põhjendatud, objektiivselt vajalikud ja mittediskrimineerivad.</w:t>
      </w:r>
    </w:p>
    <w:p w:rsidR="0051546A" w:rsidP="0051546A" w:rsidRDefault="0051546A" w14:paraId="2D6C4649" w14:textId="77777777">
      <w:pPr>
        <w:pStyle w:val="Vahedeta"/>
        <w:jc w:val="both"/>
        <w:rPr>
          <w:rStyle w:val="normaltextrun"/>
          <w:rFonts w:ascii="Times New Roman" w:hAnsi="Times New Roman" w:cs="Times New Roman"/>
          <w:sz w:val="24"/>
          <w:szCs w:val="24"/>
          <w:shd w:val="clear" w:color="auto" w:fill="FFFFFF"/>
        </w:rPr>
      </w:pPr>
    </w:p>
    <w:p w:rsidRPr="0051546A" w:rsidR="0051546A" w:rsidP="0051546A" w:rsidRDefault="0051546A" w14:paraId="21256B83" w14:textId="0B217BA3">
      <w:pPr>
        <w:pStyle w:val="Vahedeta"/>
        <w:jc w:val="both"/>
        <w:rPr>
          <w:rStyle w:val="normaltextrun"/>
          <w:rFonts w:ascii="Times New Roman" w:hAnsi="Times New Roman" w:cs="Times New Roman"/>
          <w:sz w:val="24"/>
          <w:szCs w:val="24"/>
          <w:shd w:val="clear" w:color="auto" w:fill="FFFFFF"/>
        </w:rPr>
      </w:pPr>
      <w:r w:rsidRPr="0051546A">
        <w:rPr>
          <w:rStyle w:val="normaltextrun"/>
          <w:rFonts w:ascii="Times New Roman" w:hAnsi="Times New Roman" w:cs="Times New Roman"/>
          <w:sz w:val="24"/>
          <w:szCs w:val="24"/>
          <w:shd w:val="clear" w:color="auto" w:fill="FFFFFF"/>
        </w:rPr>
        <w:t>(12) Enne käesoleva paragrahvi lõikes 11 nimetatud ettekirjutuse tegemist annab Tarbijakaitse ja Tehnilise Järelevalve Amet raadioteenuse osutajale võimaluse esitada käesoleva</w:t>
      </w:r>
      <w:r w:rsidR="007B58C3">
        <w:rPr>
          <w:rStyle w:val="normaltextrun"/>
          <w:rFonts w:ascii="Times New Roman" w:hAnsi="Times New Roman" w:cs="Times New Roman"/>
          <w:sz w:val="24"/>
          <w:szCs w:val="24"/>
          <w:shd w:val="clear" w:color="auto" w:fill="FFFFFF"/>
        </w:rPr>
        <w:t>s</w:t>
      </w:r>
      <w:r w:rsidRPr="0051546A">
        <w:rPr>
          <w:rStyle w:val="normaltextrun"/>
          <w:rFonts w:ascii="Times New Roman" w:hAnsi="Times New Roman" w:cs="Times New Roman"/>
          <w:sz w:val="24"/>
          <w:szCs w:val="24"/>
          <w:shd w:val="clear" w:color="auto" w:fill="FFFFFF"/>
        </w:rPr>
        <w:t xml:space="preserve"> seaduse</w:t>
      </w:r>
      <w:r w:rsidR="007B58C3">
        <w:rPr>
          <w:rStyle w:val="normaltextrun"/>
          <w:rFonts w:ascii="Times New Roman" w:hAnsi="Times New Roman" w:cs="Times New Roman"/>
          <w:sz w:val="24"/>
          <w:szCs w:val="24"/>
          <w:shd w:val="clear" w:color="auto" w:fill="FFFFFF"/>
        </w:rPr>
        <w:t>s</w:t>
      </w:r>
      <w:r w:rsidRPr="0051546A">
        <w:rPr>
          <w:rStyle w:val="normaltextrun"/>
          <w:rFonts w:ascii="Times New Roman" w:hAnsi="Times New Roman" w:cs="Times New Roman"/>
          <w:sz w:val="24"/>
          <w:szCs w:val="24"/>
          <w:shd w:val="clear" w:color="auto" w:fill="FFFFFF"/>
        </w:rPr>
        <w:t xml:space="preserve"> sätestatud ja </w:t>
      </w:r>
      <w:r w:rsidR="00224576">
        <w:rPr>
          <w:rStyle w:val="normaltextrun"/>
          <w:rFonts w:ascii="Times New Roman" w:hAnsi="Times New Roman" w:cs="Times New Roman"/>
          <w:sz w:val="24"/>
          <w:szCs w:val="24"/>
          <w:shd w:val="clear" w:color="auto" w:fill="FFFFFF"/>
        </w:rPr>
        <w:t>selle</w:t>
      </w:r>
      <w:r w:rsidRPr="0051546A" w:rsidR="00224576">
        <w:rPr>
          <w:rStyle w:val="normaltextrun"/>
          <w:rFonts w:ascii="Times New Roman" w:hAnsi="Times New Roman" w:cs="Times New Roman"/>
          <w:sz w:val="24"/>
          <w:szCs w:val="24"/>
          <w:shd w:val="clear" w:color="auto" w:fill="FFFFFF"/>
        </w:rPr>
        <w:t xml:space="preserve"> </w:t>
      </w:r>
      <w:r w:rsidRPr="0051546A">
        <w:rPr>
          <w:rStyle w:val="normaltextrun"/>
          <w:rFonts w:ascii="Times New Roman" w:hAnsi="Times New Roman" w:cs="Times New Roman"/>
          <w:sz w:val="24"/>
          <w:szCs w:val="24"/>
          <w:shd w:val="clear" w:color="auto" w:fill="FFFFFF"/>
        </w:rPr>
        <w:t xml:space="preserve">alusel kehtestatud nõuetest kõrvalehoidmise ja </w:t>
      </w:r>
      <w:r w:rsidR="00224576">
        <w:rPr>
          <w:rStyle w:val="normaltextrun"/>
          <w:rFonts w:ascii="Times New Roman" w:hAnsi="Times New Roman" w:cs="Times New Roman"/>
          <w:sz w:val="24"/>
          <w:szCs w:val="24"/>
          <w:shd w:val="clear" w:color="auto" w:fill="FFFFFF"/>
        </w:rPr>
        <w:t xml:space="preserve">nende </w:t>
      </w:r>
      <w:r w:rsidR="004057D9">
        <w:rPr>
          <w:rStyle w:val="normaltextrun"/>
          <w:rFonts w:ascii="Times New Roman" w:hAnsi="Times New Roman" w:cs="Times New Roman"/>
          <w:sz w:val="24"/>
          <w:szCs w:val="24"/>
          <w:shd w:val="clear" w:color="auto" w:fill="FFFFFF"/>
        </w:rPr>
        <w:t xml:space="preserve">nõuete </w:t>
      </w:r>
      <w:r w:rsidRPr="0051546A">
        <w:rPr>
          <w:rStyle w:val="normaltextrun"/>
          <w:rFonts w:ascii="Times New Roman" w:hAnsi="Times New Roman" w:cs="Times New Roman"/>
          <w:sz w:val="24"/>
          <w:szCs w:val="24"/>
          <w:shd w:val="clear" w:color="auto" w:fill="FFFFFF"/>
        </w:rPr>
        <w:t>mittejärgimise kohta oma arvamus ja vastuväited</w:t>
      </w:r>
      <w:r w:rsidR="00F91147">
        <w:rPr>
          <w:rStyle w:val="normaltextrun"/>
          <w:rFonts w:ascii="Times New Roman" w:hAnsi="Times New Roman" w:cs="Times New Roman"/>
          <w:sz w:val="24"/>
          <w:szCs w:val="24"/>
          <w:shd w:val="clear" w:color="auto" w:fill="FFFFFF"/>
        </w:rPr>
        <w:t>.</w:t>
      </w:r>
      <w:r w:rsidRPr="0051546A">
        <w:rPr>
          <w:rStyle w:val="normaltextrun"/>
          <w:rFonts w:ascii="Times New Roman" w:hAnsi="Times New Roman" w:cs="Times New Roman"/>
          <w:sz w:val="24"/>
          <w:szCs w:val="24"/>
          <w:shd w:val="clear" w:color="auto" w:fill="FFFFFF"/>
        </w:rPr>
        <w:t xml:space="preserve"> </w:t>
      </w:r>
    </w:p>
    <w:p w:rsidRPr="0051546A" w:rsidR="0051546A" w:rsidP="0051546A" w:rsidRDefault="0051546A" w14:paraId="4785AB16" w14:textId="77777777">
      <w:pPr>
        <w:pStyle w:val="Vahedeta"/>
        <w:jc w:val="both"/>
        <w:rPr>
          <w:rFonts w:ascii="Times New Roman" w:hAnsi="Times New Roman" w:cs="Times New Roman"/>
          <w:sz w:val="24"/>
          <w:szCs w:val="24"/>
        </w:rPr>
      </w:pPr>
    </w:p>
    <w:p w:rsidRPr="004E27F9" w:rsidR="0051546A" w:rsidP="0051546A" w:rsidRDefault="0DBFB7F4" w14:paraId="4829EAB8" w14:textId="77F68628">
      <w:pPr>
        <w:pStyle w:val="Vahedeta"/>
        <w:jc w:val="both"/>
        <w:rPr>
          <w:rFonts w:ascii="Times New Roman" w:hAnsi="Times New Roman" w:eastAsia="Calibri" w:cs="Times New Roman"/>
          <w:sz w:val="24"/>
          <w:szCs w:val="24"/>
          <w:lang w:eastAsia="et-EE"/>
        </w:rPr>
      </w:pPr>
      <w:r w:rsidRPr="6D47AC9D">
        <w:rPr>
          <w:rFonts w:ascii="Times New Roman" w:hAnsi="Times New Roman" w:cs="Times New Roman"/>
          <w:sz w:val="24"/>
          <w:szCs w:val="24"/>
        </w:rPr>
        <w:t>(13) Tarbijakaitse ja Tehnilise Järelevalve Amet teavitab ettekirjutuse tegemisest raadioteenuse osutajat ja tegevusloa väljastanud organisatsiooni.“;</w:t>
      </w:r>
    </w:p>
    <w:p w:rsidR="0051546A" w:rsidP="35BB0DFD" w:rsidRDefault="0051546A" w14:paraId="7E1302B2" w14:textId="77777777">
      <w:pPr>
        <w:pStyle w:val="Vahedeta"/>
        <w:jc w:val="both"/>
        <w:rPr>
          <w:rFonts w:ascii="Times New Roman" w:hAnsi="Times New Roman" w:cs="Times New Roman"/>
          <w:b/>
          <w:bCs/>
          <w:sz w:val="24"/>
          <w:szCs w:val="24"/>
          <w:shd w:val="clear" w:color="auto" w:fill="FFFFFF"/>
        </w:rPr>
      </w:pPr>
    </w:p>
    <w:p w:rsidRPr="0080227F" w:rsidR="0080227F" w:rsidP="35BB0DFD" w:rsidRDefault="34AA020C" w14:paraId="0B3220A4" w14:textId="19C22FF7">
      <w:pPr>
        <w:pStyle w:val="Vahedeta"/>
        <w:jc w:val="both"/>
        <w:rPr>
          <w:rFonts w:ascii="Times New Roman" w:hAnsi="Times New Roman" w:cs="Times New Roman"/>
          <w:sz w:val="24"/>
          <w:szCs w:val="24"/>
          <w:shd w:val="clear" w:color="auto" w:fill="FFFFFF"/>
        </w:rPr>
      </w:pPr>
      <w:r w:rsidRPr="19C5ABB6">
        <w:rPr>
          <w:rFonts w:ascii="Times New Roman" w:hAnsi="Times New Roman" w:cs="Times New Roman"/>
          <w:b/>
          <w:bCs/>
          <w:sz w:val="24"/>
          <w:szCs w:val="24"/>
          <w:shd w:val="clear" w:color="auto" w:fill="FFFFFF"/>
        </w:rPr>
        <w:t>29)</w:t>
      </w:r>
      <w:r w:rsidRPr="0080227F">
        <w:rPr>
          <w:rFonts w:ascii="Times New Roman" w:hAnsi="Times New Roman" w:cs="Times New Roman"/>
          <w:sz w:val="24"/>
          <w:szCs w:val="24"/>
          <w:shd w:val="clear" w:color="auto" w:fill="FFFFFF"/>
        </w:rPr>
        <w:t xml:space="preserve"> </w:t>
      </w:r>
      <w:r w:rsidRPr="0080227F" w:rsidR="0080227F">
        <w:rPr>
          <w:rFonts w:ascii="Times New Roman" w:hAnsi="Times New Roman" w:cs="Times New Roman"/>
          <w:sz w:val="24"/>
          <w:szCs w:val="24"/>
          <w:shd w:val="clear" w:color="auto" w:fill="FFFFFF"/>
        </w:rPr>
        <w:t>paragrahvi 54 lõi</w:t>
      </w:r>
      <w:r w:rsidR="0080227F">
        <w:rPr>
          <w:rFonts w:ascii="Times New Roman" w:hAnsi="Times New Roman" w:cs="Times New Roman"/>
          <w:sz w:val="24"/>
          <w:szCs w:val="24"/>
          <w:shd w:val="clear" w:color="auto" w:fill="FFFFFF"/>
        </w:rPr>
        <w:t>k</w:t>
      </w:r>
      <w:r w:rsidRPr="0080227F" w:rsidR="0080227F">
        <w:rPr>
          <w:rFonts w:ascii="Times New Roman" w:hAnsi="Times New Roman" w:cs="Times New Roman"/>
          <w:sz w:val="24"/>
          <w:szCs w:val="24"/>
          <w:shd w:val="clear" w:color="auto" w:fill="FFFFFF"/>
        </w:rPr>
        <w:t>e</w:t>
      </w:r>
      <w:r w:rsidR="0080227F">
        <w:rPr>
          <w:rFonts w:ascii="Times New Roman" w:hAnsi="Times New Roman" w:cs="Times New Roman"/>
          <w:sz w:val="24"/>
          <w:szCs w:val="24"/>
          <w:shd w:val="clear" w:color="auto" w:fill="FFFFFF"/>
        </w:rPr>
        <w:t>d</w:t>
      </w:r>
      <w:r w:rsidRPr="0080227F" w:rsidR="0080227F">
        <w:rPr>
          <w:rFonts w:ascii="Times New Roman" w:hAnsi="Times New Roman" w:cs="Times New Roman"/>
          <w:sz w:val="24"/>
          <w:szCs w:val="24"/>
          <w:shd w:val="clear" w:color="auto" w:fill="FFFFFF"/>
        </w:rPr>
        <w:t xml:space="preserve"> 2 </w:t>
      </w:r>
      <w:r w:rsidR="0080227F">
        <w:rPr>
          <w:rFonts w:ascii="Times New Roman" w:hAnsi="Times New Roman" w:cs="Times New Roman"/>
          <w:sz w:val="24"/>
          <w:szCs w:val="24"/>
          <w:shd w:val="clear" w:color="auto" w:fill="FFFFFF"/>
        </w:rPr>
        <w:t xml:space="preserve">ja 3 </w:t>
      </w:r>
      <w:r w:rsidRPr="0080227F" w:rsidR="0080227F">
        <w:rPr>
          <w:rFonts w:ascii="Times New Roman" w:hAnsi="Times New Roman" w:cs="Times New Roman"/>
          <w:sz w:val="24"/>
          <w:szCs w:val="24"/>
          <w:shd w:val="clear" w:color="auto" w:fill="FFFFFF"/>
        </w:rPr>
        <w:t>muudetakse ja sõnastatakse järgmiselt:</w:t>
      </w:r>
    </w:p>
    <w:p w:rsidRPr="0080227F" w:rsidR="0080227F" w:rsidP="35BB0DFD" w:rsidRDefault="0080227F" w14:paraId="55D7520C" w14:textId="77777777">
      <w:pPr>
        <w:pStyle w:val="Vahedeta"/>
        <w:jc w:val="both"/>
        <w:rPr>
          <w:rFonts w:ascii="Times New Roman" w:hAnsi="Times New Roman" w:cs="Times New Roman"/>
          <w:sz w:val="24"/>
          <w:szCs w:val="24"/>
          <w:shd w:val="clear" w:color="auto" w:fill="FFFFFF"/>
        </w:rPr>
      </w:pPr>
    </w:p>
    <w:p w:rsidR="0080227F" w:rsidP="35BB0DFD" w:rsidRDefault="0080227F" w14:paraId="1A0E470E" w14:textId="07646E45">
      <w:pPr>
        <w:pStyle w:val="Vahedeta"/>
        <w:jc w:val="both"/>
        <w:rPr>
          <w:rFonts w:ascii="Times New Roman" w:hAnsi="Times New Roman" w:cs="Times New Roman"/>
          <w:sz w:val="24"/>
          <w:szCs w:val="24"/>
          <w:shd w:val="clear" w:color="auto" w:fill="FFFFFF"/>
        </w:rPr>
      </w:pPr>
      <w:r w:rsidRPr="0080227F">
        <w:rPr>
          <w:rFonts w:ascii="Times New Roman" w:hAnsi="Times New Roman" w:cs="Times New Roman"/>
          <w:sz w:val="24"/>
          <w:szCs w:val="24"/>
          <w:shd w:val="clear" w:color="auto" w:fill="FFFFFF"/>
        </w:rPr>
        <w:t>„(2) Tarbijakaitse ja Tehnilise Järelevalve Amet on sõltumatu riiklik järelevalveasutus audiovisuaalmeedia teenuste direktiivi artikli 30 lõike 1 ja Euroopa meediavabaduse määruse tähenduses.</w:t>
      </w:r>
    </w:p>
    <w:p w:rsidRPr="0080227F" w:rsidR="00C25B2A" w:rsidP="35BB0DFD" w:rsidRDefault="00C25B2A" w14:paraId="7AA29708" w14:textId="77777777">
      <w:pPr>
        <w:pStyle w:val="Vahedeta"/>
        <w:jc w:val="both"/>
        <w:rPr>
          <w:rFonts w:ascii="Times New Roman" w:hAnsi="Times New Roman" w:cs="Times New Roman"/>
          <w:sz w:val="24"/>
          <w:szCs w:val="24"/>
          <w:shd w:val="clear" w:color="auto" w:fill="FFFFFF"/>
        </w:rPr>
      </w:pPr>
    </w:p>
    <w:p w:rsidR="0080227F" w:rsidP="35BB0DFD" w:rsidRDefault="0080227F" w14:paraId="4FDA7EE5" w14:textId="0BC7BB89">
      <w:pPr>
        <w:pStyle w:val="Vahedeta"/>
        <w:jc w:val="both"/>
        <w:rPr>
          <w:rFonts w:ascii="Times New Roman" w:hAnsi="Times New Roman" w:cs="Times New Roman"/>
          <w:sz w:val="24"/>
          <w:szCs w:val="24"/>
          <w:shd w:val="clear" w:color="auto" w:fill="FFFFFF"/>
        </w:rPr>
      </w:pPr>
      <w:r w:rsidRPr="00C25B2A">
        <w:rPr>
          <w:rFonts w:ascii="Times New Roman" w:hAnsi="Times New Roman" w:cs="Times New Roman"/>
          <w:sz w:val="24"/>
          <w:szCs w:val="24"/>
          <w:shd w:val="clear" w:color="auto" w:fill="FFFFFF"/>
        </w:rPr>
        <w:t>(3) Tarbijakaitse ja Tehnilise Järelevalve Amet on käesolevast seadusest tulenevate ülesannete täitmisel sõltumatu ja lähtub oma tegevuses käesolevast seadusest, audiovisuaalmeedia teenuste direktiivi eesmärkidest, Euroopa meediavabaduse määrusest ja muudest õigusaktidest.</w:t>
      </w:r>
      <w:r w:rsidRPr="00C25B2A" w:rsidR="00C25B2A">
        <w:rPr>
          <w:rFonts w:ascii="Times New Roman" w:hAnsi="Times New Roman" w:cs="Times New Roman"/>
          <w:sz w:val="24"/>
          <w:szCs w:val="24"/>
          <w:shd w:val="clear" w:color="auto" w:fill="FFFFFF"/>
        </w:rPr>
        <w:t>“;</w:t>
      </w:r>
    </w:p>
    <w:p w:rsidRPr="00C25B2A" w:rsidR="00C25B2A" w:rsidP="35BB0DFD" w:rsidRDefault="00C25B2A" w14:paraId="1ECE646E" w14:textId="77777777">
      <w:pPr>
        <w:pStyle w:val="Vahedeta"/>
        <w:jc w:val="both"/>
        <w:rPr>
          <w:rFonts w:ascii="Times New Roman" w:hAnsi="Times New Roman" w:cs="Times New Roman"/>
          <w:sz w:val="24"/>
          <w:szCs w:val="24"/>
          <w:shd w:val="clear" w:color="auto" w:fill="FFFFFF"/>
        </w:rPr>
      </w:pPr>
    </w:p>
    <w:p w:rsidRPr="00C25B2A" w:rsidR="0023679E" w:rsidP="00F41660" w:rsidRDefault="68787A7D" w14:paraId="1D4EC9B3" w14:textId="49B6DAB1">
      <w:pPr>
        <w:pStyle w:val="Vahedeta"/>
        <w:jc w:val="both"/>
        <w:rPr>
          <w:rFonts w:ascii="Times New Roman" w:hAnsi="Times New Roman" w:cs="Times New Roman"/>
          <w:strike/>
          <w:sz w:val="24"/>
          <w:szCs w:val="24"/>
          <w:shd w:val="clear" w:color="auto" w:fill="FFFFFF"/>
        </w:rPr>
      </w:pPr>
      <w:r w:rsidRPr="00C25B2A">
        <w:rPr>
          <w:rFonts w:ascii="Times New Roman" w:hAnsi="Times New Roman" w:cs="Times New Roman"/>
          <w:b/>
          <w:bCs/>
          <w:sz w:val="24"/>
          <w:szCs w:val="24"/>
          <w:shd w:val="clear" w:color="auto" w:fill="FFFFFF"/>
        </w:rPr>
        <w:t xml:space="preserve">30) </w:t>
      </w:r>
      <w:r w:rsidRPr="00C25B2A" w:rsidR="00F41660">
        <w:rPr>
          <w:rFonts w:ascii="Times New Roman" w:hAnsi="Times New Roman" w:cs="Times New Roman"/>
          <w:sz w:val="24"/>
          <w:szCs w:val="24"/>
          <w:shd w:val="clear" w:color="auto" w:fill="FFFFFF"/>
        </w:rPr>
        <w:t>paragrahvi</w:t>
      </w:r>
      <w:r w:rsidRPr="00C25B2A" w:rsidR="00DB2AFE">
        <w:rPr>
          <w:rFonts w:ascii="Times New Roman" w:hAnsi="Times New Roman" w:cs="Times New Roman"/>
          <w:sz w:val="24"/>
          <w:szCs w:val="24"/>
          <w:shd w:val="clear" w:color="auto" w:fill="FFFFFF"/>
        </w:rPr>
        <w:t xml:space="preserve"> 54 l</w:t>
      </w:r>
      <w:r w:rsidRPr="00C25B2A" w:rsidR="00F41660">
        <w:rPr>
          <w:rFonts w:ascii="Times New Roman" w:hAnsi="Times New Roman" w:cs="Times New Roman"/>
          <w:sz w:val="24"/>
          <w:szCs w:val="24"/>
          <w:shd w:val="clear" w:color="auto" w:fill="FFFFFF"/>
        </w:rPr>
        <w:t>õike</w:t>
      </w:r>
      <w:r w:rsidRPr="00C25B2A" w:rsidR="00DB2AFE">
        <w:rPr>
          <w:rFonts w:ascii="Times New Roman" w:hAnsi="Times New Roman" w:cs="Times New Roman"/>
          <w:sz w:val="24"/>
          <w:szCs w:val="24"/>
          <w:shd w:val="clear" w:color="auto" w:fill="FFFFFF"/>
        </w:rPr>
        <w:t xml:space="preserve"> 4 p</w:t>
      </w:r>
      <w:r w:rsidRPr="00C25B2A" w:rsidR="00F41660">
        <w:rPr>
          <w:rFonts w:ascii="Times New Roman" w:hAnsi="Times New Roman" w:cs="Times New Roman"/>
          <w:sz w:val="24"/>
          <w:szCs w:val="24"/>
          <w:shd w:val="clear" w:color="auto" w:fill="FFFFFF"/>
        </w:rPr>
        <w:t>unktis 4 asendatakse sõnad</w:t>
      </w:r>
      <w:r w:rsidRPr="00C25B2A" w:rsidR="00F41660">
        <w:rPr>
          <w:rFonts w:ascii="Times New Roman" w:hAnsi="Times New Roman" w:cs="Times New Roman"/>
          <w:b/>
          <w:bCs/>
          <w:sz w:val="24"/>
          <w:szCs w:val="24"/>
          <w:shd w:val="clear" w:color="auto" w:fill="FFFFFF"/>
        </w:rPr>
        <w:t xml:space="preserve"> </w:t>
      </w:r>
      <w:r w:rsidRPr="008717DD" w:rsidR="00F41660">
        <w:rPr>
          <w:rFonts w:ascii="Times New Roman" w:hAnsi="Times New Roman" w:cs="Times New Roman"/>
          <w:sz w:val="24"/>
          <w:szCs w:val="24"/>
          <w:shd w:val="clear" w:color="auto" w:fill="FFFFFF"/>
        </w:rPr>
        <w:t>„</w:t>
      </w:r>
      <w:r w:rsidRPr="008717DD" w:rsidR="00DB2AFE">
        <w:rPr>
          <w:rFonts w:ascii="Times New Roman" w:hAnsi="Times New Roman" w:cs="Times New Roman"/>
          <w:color w:val="202020"/>
          <w:sz w:val="24"/>
          <w:szCs w:val="24"/>
          <w:shd w:val="clear" w:color="auto" w:fill="FFFFFF"/>
        </w:rPr>
        <w:t>E</w:t>
      </w:r>
      <w:r w:rsidRPr="00C25B2A" w:rsidR="00DB2AFE">
        <w:rPr>
          <w:rFonts w:ascii="Times New Roman" w:hAnsi="Times New Roman" w:cs="Times New Roman"/>
          <w:color w:val="202020"/>
          <w:sz w:val="24"/>
          <w:szCs w:val="24"/>
          <w:shd w:val="clear" w:color="auto" w:fill="FFFFFF"/>
        </w:rPr>
        <w:t xml:space="preserve">uroopa järelevalveasutuste rühmas </w:t>
      </w:r>
      <w:r w:rsidRPr="00C25B2A" w:rsidR="00DB2AFE">
        <w:rPr>
          <w:rFonts w:ascii="Times New Roman" w:hAnsi="Times New Roman" w:cs="Times New Roman"/>
          <w:sz w:val="24"/>
          <w:szCs w:val="24"/>
          <w:shd w:val="clear" w:color="auto" w:fill="FFFFFF"/>
        </w:rPr>
        <w:t>(ERGA)</w:t>
      </w:r>
      <w:r w:rsidRPr="00C25B2A" w:rsidR="00F41660">
        <w:rPr>
          <w:rFonts w:ascii="Times New Roman" w:hAnsi="Times New Roman" w:cs="Times New Roman"/>
          <w:sz w:val="24"/>
          <w:szCs w:val="24"/>
          <w:shd w:val="clear" w:color="auto" w:fill="FFFFFF"/>
        </w:rPr>
        <w:t xml:space="preserve">“ </w:t>
      </w:r>
      <w:r w:rsidRPr="00C25B2A" w:rsidR="00F41660">
        <w:rPr>
          <w:rFonts w:ascii="Times New Roman" w:hAnsi="Times New Roman" w:cs="Times New Roman"/>
          <w:color w:val="202020"/>
          <w:sz w:val="24"/>
          <w:szCs w:val="24"/>
          <w:shd w:val="clear" w:color="auto" w:fill="FFFFFF"/>
        </w:rPr>
        <w:t>sõnadega „Euroopa meediateenuste nõukojas“;</w:t>
      </w:r>
    </w:p>
    <w:p w:rsidR="0023679E" w:rsidP="002F2BE5" w:rsidRDefault="0023679E" w14:paraId="6E588439" w14:textId="54D567E8">
      <w:pPr>
        <w:pStyle w:val="Vahedeta"/>
        <w:jc w:val="both"/>
        <w:rPr>
          <w:rFonts w:ascii="Times New Roman" w:hAnsi="Times New Roman" w:cs="Times New Roman"/>
          <w:strike/>
          <w:sz w:val="24"/>
          <w:szCs w:val="24"/>
          <w:shd w:val="clear" w:color="auto" w:fill="FFFFFF"/>
        </w:rPr>
      </w:pPr>
    </w:p>
    <w:p w:rsidRPr="00D22C58" w:rsidR="00C25B2A" w:rsidP="00C25B2A" w:rsidRDefault="1336CECD" w14:paraId="643C1C87" w14:textId="06F0887A" w14:noSpellErr="1">
      <w:pPr>
        <w:pStyle w:val="Vahedeta"/>
        <w:jc w:val="both"/>
        <w:rPr>
          <w:rFonts w:ascii="Times New Roman" w:hAnsi="Times New Roman" w:cs="Times New Roman"/>
          <w:sz w:val="24"/>
          <w:szCs w:val="24"/>
          <w:shd w:val="clear" w:color="auto" w:fill="FFFFFF"/>
        </w:rPr>
      </w:pPr>
      <w:commentRangeStart w:id="1368439507"/>
      <w:r w:rsidRPr="19C5ABB6" w:rsidR="1336CECD">
        <w:rPr>
          <w:rFonts w:ascii="Times New Roman" w:hAnsi="Times New Roman" w:cs="Times New Roman"/>
          <w:b w:val="1"/>
          <w:bCs w:val="1"/>
          <w:sz w:val="24"/>
          <w:szCs w:val="24"/>
          <w:shd w:val="clear" w:color="auto" w:fill="FFFFFF"/>
        </w:rPr>
        <w:t>31)</w:t>
      </w:r>
      <w:r w:rsidRPr="00C25B2A" w:rsidR="1336CECD">
        <w:rPr>
          <w:rFonts w:ascii="Times New Roman" w:hAnsi="Times New Roman" w:cs="Times New Roman"/>
          <w:sz w:val="24"/>
          <w:szCs w:val="24"/>
          <w:shd w:val="clear" w:color="auto" w:fill="FFFFFF"/>
        </w:rPr>
        <w:t xml:space="preserve"> </w:t>
      </w:r>
      <w:r w:rsidRPr="00D22C58" w:rsidR="00C25B2A">
        <w:rPr>
          <w:rFonts w:ascii="Times New Roman" w:hAnsi="Times New Roman" w:cs="Times New Roman"/>
          <w:sz w:val="24"/>
          <w:szCs w:val="24"/>
          <w:shd w:val="clear" w:color="auto" w:fill="FFFFFF"/>
        </w:rPr>
        <w:t xml:space="preserve">seadust täiendatakse §-ga </w:t>
      </w:r>
      <w:r w:rsidR="00C25B2A">
        <w:rPr>
          <w:rFonts w:ascii="Times New Roman" w:hAnsi="Times New Roman" w:cs="Times New Roman"/>
          <w:sz w:val="24"/>
          <w:szCs w:val="24"/>
          <w:shd w:val="clear" w:color="auto" w:fill="FFFFFF"/>
        </w:rPr>
        <w:t>56</w:t>
      </w:r>
      <w:r w:rsidRPr="00D22C58" w:rsidR="00C25B2A">
        <w:rPr>
          <w:rFonts w:ascii="Times New Roman" w:hAnsi="Times New Roman" w:cs="Times New Roman"/>
          <w:sz w:val="24"/>
          <w:szCs w:val="24"/>
          <w:shd w:val="clear" w:color="auto" w:fill="FFFFFF"/>
          <w:vertAlign w:val="superscript"/>
        </w:rPr>
        <w:t>2</w:t>
      </w:r>
      <w:r w:rsidRPr="00D22C58" w:rsidR="00C25B2A">
        <w:rPr>
          <w:rFonts w:ascii="Times New Roman" w:hAnsi="Times New Roman" w:cs="Times New Roman"/>
          <w:sz w:val="24"/>
          <w:szCs w:val="24"/>
          <w:shd w:val="clear" w:color="auto" w:fill="FFFFFF"/>
        </w:rPr>
        <w:t xml:space="preserve"> järgmises sõnastuses:</w:t>
      </w:r>
      <w:commentRangeEnd w:id="1368439507"/>
      <w:r>
        <w:rPr>
          <w:rStyle w:val="CommentReference"/>
        </w:rPr>
        <w:commentReference w:id="1368439507"/>
      </w:r>
    </w:p>
    <w:p w:rsidR="00C25B2A" w:rsidP="002F2BE5" w:rsidRDefault="00C25B2A" w14:paraId="73BB16B7" w14:textId="711F4AD8">
      <w:pPr>
        <w:pStyle w:val="Vahedeta"/>
        <w:jc w:val="both"/>
        <w:rPr>
          <w:rFonts w:ascii="Times New Roman" w:hAnsi="Times New Roman" w:cs="Times New Roman"/>
          <w:strike/>
          <w:sz w:val="24"/>
          <w:szCs w:val="24"/>
          <w:shd w:val="clear" w:color="auto" w:fill="FFFFFF"/>
        </w:rPr>
      </w:pPr>
    </w:p>
    <w:p w:rsidRPr="00C25B2A" w:rsidR="00C25B2A" w:rsidP="00C25B2A" w:rsidRDefault="00C25B2A" w14:paraId="403CA9B1" w14:textId="6EEFA5F5">
      <w:pPr>
        <w:pStyle w:val="Vahedeta"/>
        <w:jc w:val="both"/>
        <w:rPr>
          <w:rFonts w:ascii="Times New Roman" w:hAnsi="Times New Roman" w:cs="Times New Roman"/>
          <w:sz w:val="24"/>
          <w:szCs w:val="24"/>
          <w:shd w:val="clear" w:color="auto" w:fill="FFFFFF"/>
        </w:rPr>
      </w:pPr>
      <w:r w:rsidRPr="00C25B2A">
        <w:rPr>
          <w:rFonts w:ascii="Times New Roman" w:hAnsi="Times New Roman" w:cs="Times New Roman"/>
          <w:b/>
          <w:bCs/>
          <w:sz w:val="24"/>
          <w:szCs w:val="24"/>
          <w:shd w:val="clear" w:color="auto" w:fill="FFFFFF"/>
        </w:rPr>
        <w:t>„§ 56</w:t>
      </w:r>
      <w:r w:rsidRPr="00C25B2A">
        <w:rPr>
          <w:rFonts w:ascii="Times New Roman" w:hAnsi="Times New Roman" w:cs="Times New Roman"/>
          <w:b/>
          <w:bCs/>
          <w:sz w:val="24"/>
          <w:szCs w:val="24"/>
          <w:shd w:val="clear" w:color="auto" w:fill="FFFFFF"/>
          <w:vertAlign w:val="superscript"/>
        </w:rPr>
        <w:t>2</w:t>
      </w:r>
      <w:r w:rsidRPr="00C25B2A">
        <w:rPr>
          <w:rFonts w:ascii="Times New Roman" w:hAnsi="Times New Roman" w:cs="Times New Roman"/>
          <w:b/>
          <w:bCs/>
          <w:sz w:val="24"/>
          <w:szCs w:val="24"/>
          <w:shd w:val="clear" w:color="auto" w:fill="FFFFFF"/>
        </w:rPr>
        <w:t>.   Tarbijakaitse ja Tehnilise Järelevalve Ameti õigus nõuda teavet</w:t>
      </w:r>
    </w:p>
    <w:p w:rsidRPr="00C25B2A" w:rsidR="00C25B2A" w:rsidP="00C25B2A" w:rsidRDefault="00C25B2A" w14:paraId="7246D1BA" w14:textId="25911AC5">
      <w:pPr>
        <w:pStyle w:val="Vahedeta"/>
        <w:jc w:val="both"/>
        <w:rPr>
          <w:rFonts w:ascii="Times New Roman" w:hAnsi="Times New Roman" w:cs="Times New Roman"/>
          <w:sz w:val="24"/>
          <w:szCs w:val="24"/>
          <w:shd w:val="clear" w:color="auto" w:fill="FFFFFF"/>
        </w:rPr>
      </w:pPr>
    </w:p>
    <w:p w:rsidRPr="00C25B2A" w:rsidR="00C25B2A" w:rsidP="00C25B2A" w:rsidRDefault="67861820" w14:paraId="21E8B207" w14:textId="0256CF06">
      <w:pPr>
        <w:pStyle w:val="Vahedeta"/>
        <w:jc w:val="both"/>
        <w:rPr>
          <w:rFonts w:ascii="Times New Roman" w:hAnsi="Times New Roman" w:cs="Times New Roman"/>
          <w:sz w:val="24"/>
          <w:szCs w:val="24"/>
          <w:shd w:val="clear" w:color="auto" w:fill="FFFFFF"/>
        </w:rPr>
      </w:pPr>
      <w:r w:rsidRPr="00C25B2A">
        <w:rPr>
          <w:rFonts w:ascii="Times New Roman" w:hAnsi="Times New Roman" w:cs="Times New Roman"/>
          <w:sz w:val="24"/>
          <w:szCs w:val="24"/>
          <w:shd w:val="clear" w:color="auto" w:fill="FFFFFF"/>
        </w:rPr>
        <w:t>Tarbijakaitse ja Tehnilise Järelevalve Ametil on õigus nõuda Euroopa meediavabaduse määruse artikli 7 lõikes 4 nimetatud isikutelt teavet ja andmeid Euroopa meediavabaduse määruse 3. peatükis toodud ülesannete täitmiseks.“</w:t>
      </w:r>
      <w:r>
        <w:rPr>
          <w:rFonts w:ascii="Times New Roman" w:hAnsi="Times New Roman" w:cs="Times New Roman"/>
          <w:sz w:val="24"/>
          <w:szCs w:val="24"/>
          <w:shd w:val="clear" w:color="auto" w:fill="FFFFFF"/>
        </w:rPr>
        <w:t>;</w:t>
      </w:r>
    </w:p>
    <w:p w:rsidR="00C25B2A" w:rsidP="002F2BE5" w:rsidRDefault="00C25B2A" w14:paraId="6111E084" w14:textId="77777777">
      <w:pPr>
        <w:pStyle w:val="Vahedeta"/>
        <w:jc w:val="both"/>
        <w:rPr>
          <w:rFonts w:ascii="Times New Roman" w:hAnsi="Times New Roman" w:cs="Times New Roman"/>
          <w:strike/>
          <w:sz w:val="24"/>
          <w:szCs w:val="24"/>
          <w:shd w:val="clear" w:color="auto" w:fill="FFFFFF"/>
        </w:rPr>
      </w:pPr>
    </w:p>
    <w:p w:rsidRPr="00C25B2A" w:rsidR="00C25B2A" w:rsidP="002F2BE5" w:rsidRDefault="693CBB77" w14:paraId="10877C1D" w14:textId="54B0716F">
      <w:pPr>
        <w:pStyle w:val="Vahedeta"/>
        <w:jc w:val="both"/>
        <w:rPr>
          <w:rFonts w:ascii="Times New Roman" w:hAnsi="Times New Roman" w:cs="Times New Roman"/>
          <w:sz w:val="24"/>
          <w:szCs w:val="24"/>
          <w:shd w:val="clear" w:color="auto" w:fill="FFFFFF"/>
        </w:rPr>
      </w:pPr>
      <w:r w:rsidRPr="19C5ABB6">
        <w:rPr>
          <w:rFonts w:ascii="Times New Roman" w:hAnsi="Times New Roman" w:cs="Times New Roman"/>
          <w:b/>
          <w:bCs/>
          <w:sz w:val="24"/>
          <w:szCs w:val="24"/>
          <w:shd w:val="clear" w:color="auto" w:fill="FFFFFF"/>
        </w:rPr>
        <w:t>32)</w:t>
      </w:r>
      <w:r w:rsidRPr="00C25B2A">
        <w:rPr>
          <w:rFonts w:ascii="Times New Roman" w:hAnsi="Times New Roman" w:cs="Times New Roman"/>
          <w:sz w:val="24"/>
          <w:szCs w:val="24"/>
          <w:shd w:val="clear" w:color="auto" w:fill="FFFFFF"/>
        </w:rPr>
        <w:t xml:space="preserve"> </w:t>
      </w:r>
      <w:r w:rsidRPr="00C25B2A" w:rsidR="00C25B2A">
        <w:rPr>
          <w:rFonts w:ascii="Times New Roman" w:hAnsi="Times New Roman" w:cs="Times New Roman"/>
          <w:sz w:val="24"/>
          <w:szCs w:val="24"/>
          <w:shd w:val="clear" w:color="auto" w:fill="FFFFFF"/>
        </w:rPr>
        <w:t>paragrahvi 57 pealkiri muudetakse ja sõnastatakse järgmiselt:</w:t>
      </w:r>
    </w:p>
    <w:p w:rsidRPr="00C25B2A" w:rsidR="00C25B2A" w:rsidP="002F2BE5" w:rsidRDefault="00C25B2A" w14:paraId="4390C7F7" w14:textId="77777777">
      <w:pPr>
        <w:pStyle w:val="Vahedeta"/>
        <w:jc w:val="both"/>
        <w:rPr>
          <w:rFonts w:ascii="Times New Roman" w:hAnsi="Times New Roman" w:cs="Times New Roman"/>
          <w:sz w:val="24"/>
          <w:szCs w:val="24"/>
          <w:shd w:val="clear" w:color="auto" w:fill="FFFFFF"/>
        </w:rPr>
      </w:pPr>
    </w:p>
    <w:p w:rsidRPr="00C25B2A" w:rsidR="00C25B2A" w:rsidP="002F2BE5" w:rsidRDefault="00C25B2A" w14:paraId="497793CD" w14:textId="05D46C40">
      <w:pPr>
        <w:pStyle w:val="Vahedeta"/>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w:t>
      </w:r>
      <w:r w:rsidRPr="00C25B2A">
        <w:rPr>
          <w:rFonts w:ascii="Times New Roman" w:hAnsi="Times New Roman" w:cs="Times New Roman"/>
          <w:b/>
          <w:bCs/>
          <w:sz w:val="24"/>
          <w:szCs w:val="24"/>
          <w:shd w:val="clear" w:color="auto" w:fill="FFFFFF"/>
        </w:rPr>
        <w:t xml:space="preserve">§ 57. Alaealiste kaitse ning kõlbluse ja seaduslikkuse tagamise nõuete rikkumine audiovisuaalmeedia teenuse ja raadioteenuse osutamisel ja </w:t>
      </w:r>
      <w:proofErr w:type="spellStart"/>
      <w:r w:rsidRPr="00C25B2A">
        <w:rPr>
          <w:rFonts w:ascii="Times New Roman" w:hAnsi="Times New Roman" w:cs="Times New Roman"/>
          <w:b/>
          <w:bCs/>
          <w:sz w:val="24"/>
          <w:szCs w:val="24"/>
          <w:shd w:val="clear" w:color="auto" w:fill="FFFFFF"/>
        </w:rPr>
        <w:t>videojagamisplatvormil</w:t>
      </w:r>
      <w:proofErr w:type="spellEnd"/>
      <w:r>
        <w:rPr>
          <w:rFonts w:ascii="Times New Roman" w:hAnsi="Times New Roman" w:cs="Times New Roman"/>
          <w:sz w:val="24"/>
          <w:szCs w:val="24"/>
          <w:shd w:val="clear" w:color="auto" w:fill="FFFFFF"/>
        </w:rPr>
        <w:t>“;</w:t>
      </w:r>
    </w:p>
    <w:p w:rsidR="00C25B2A" w:rsidP="00CC22F7" w:rsidRDefault="00C25B2A" w14:paraId="4FA8D326" w14:textId="77777777">
      <w:pPr>
        <w:pStyle w:val="Vahedeta"/>
        <w:jc w:val="both"/>
        <w:rPr>
          <w:rFonts w:ascii="Times New Roman" w:hAnsi="Times New Roman" w:cs="Times New Roman"/>
          <w:b/>
          <w:bCs/>
          <w:sz w:val="24"/>
          <w:szCs w:val="24"/>
          <w:shd w:val="clear" w:color="auto" w:fill="FFFFFF"/>
        </w:rPr>
      </w:pPr>
    </w:p>
    <w:p w:rsidRPr="00D22C58" w:rsidR="00CC22F7" w:rsidP="00CC22F7" w:rsidRDefault="1A24D666" w14:paraId="19F13BC1" w14:textId="0FFC833F">
      <w:pPr>
        <w:pStyle w:val="Vahedeta"/>
        <w:jc w:val="both"/>
        <w:rPr>
          <w:rFonts w:ascii="Times New Roman" w:hAnsi="Times New Roman" w:cs="Times New Roman"/>
          <w:sz w:val="24"/>
          <w:szCs w:val="24"/>
          <w:shd w:val="clear" w:color="auto" w:fill="FFFFFF"/>
        </w:rPr>
      </w:pPr>
      <w:r w:rsidRPr="19C5ABB6">
        <w:rPr>
          <w:rFonts w:ascii="Times New Roman" w:hAnsi="Times New Roman" w:cs="Times New Roman"/>
          <w:b/>
          <w:bCs/>
          <w:sz w:val="24"/>
          <w:szCs w:val="24"/>
          <w:shd w:val="clear" w:color="auto" w:fill="FFFFFF"/>
        </w:rPr>
        <w:t>33)</w:t>
      </w:r>
      <w:r>
        <w:rPr>
          <w:rFonts w:ascii="Times New Roman" w:hAnsi="Times New Roman" w:cs="Times New Roman"/>
          <w:sz w:val="24"/>
          <w:szCs w:val="24"/>
          <w:shd w:val="clear" w:color="auto" w:fill="FFFFFF"/>
        </w:rPr>
        <w:t xml:space="preserve"> </w:t>
      </w:r>
      <w:r w:rsidRPr="00D22C58" w:rsidR="00CC22F7">
        <w:rPr>
          <w:rFonts w:ascii="Times New Roman" w:hAnsi="Times New Roman" w:cs="Times New Roman"/>
          <w:sz w:val="24"/>
          <w:szCs w:val="24"/>
          <w:shd w:val="clear" w:color="auto" w:fill="FFFFFF"/>
        </w:rPr>
        <w:t>seadust täiendatakse §-ga 63</w:t>
      </w:r>
      <w:r w:rsidRPr="00D22C58" w:rsidR="00CC22F7">
        <w:rPr>
          <w:rFonts w:ascii="Times New Roman" w:hAnsi="Times New Roman" w:cs="Times New Roman"/>
          <w:sz w:val="24"/>
          <w:szCs w:val="24"/>
          <w:shd w:val="clear" w:color="auto" w:fill="FFFFFF"/>
          <w:vertAlign w:val="superscript"/>
        </w:rPr>
        <w:t>2</w:t>
      </w:r>
      <w:r w:rsidRPr="00D22C58" w:rsidR="00CC22F7">
        <w:rPr>
          <w:rFonts w:ascii="Times New Roman" w:hAnsi="Times New Roman" w:cs="Times New Roman"/>
          <w:sz w:val="24"/>
          <w:szCs w:val="24"/>
          <w:shd w:val="clear" w:color="auto" w:fill="FFFFFF"/>
        </w:rPr>
        <w:t xml:space="preserve"> järgmises sõnastuses:</w:t>
      </w:r>
    </w:p>
    <w:p w:rsidRPr="00C117A6" w:rsidR="00CC22F7" w:rsidP="002F2BE5" w:rsidRDefault="00CC22F7" w14:paraId="75500588" w14:textId="77777777">
      <w:pPr>
        <w:pStyle w:val="Vahedeta"/>
        <w:jc w:val="both"/>
        <w:rPr>
          <w:rFonts w:ascii="Times New Roman" w:hAnsi="Times New Roman" w:cs="Times New Roman"/>
          <w:strike/>
          <w:sz w:val="24"/>
          <w:szCs w:val="24"/>
          <w:shd w:val="clear" w:color="auto" w:fill="FFFFFF"/>
        </w:rPr>
      </w:pPr>
    </w:p>
    <w:p w:rsidRPr="005B4CF7" w:rsidR="0023679E" w:rsidP="5F713E2C" w:rsidRDefault="0023679E" w14:paraId="0E8D3A63" w14:textId="05E078D5">
      <w:pPr>
        <w:shd w:val="clear" w:color="auto" w:fill="FFFFFF" w:themeFill="background1"/>
        <w:spacing w:after="0" w:line="240" w:lineRule="auto"/>
        <w:jc w:val="both"/>
        <w:outlineLvl w:val="2"/>
        <w:rPr>
          <w:rFonts w:ascii="Times New Roman" w:hAnsi="Times New Roman" w:eastAsia="Times New Roman" w:cs="Times New Roman"/>
          <w:b/>
          <w:bCs/>
          <w:sz w:val="24"/>
          <w:szCs w:val="24"/>
          <w:lang w:eastAsia="et-EE"/>
        </w:rPr>
      </w:pPr>
      <w:bookmarkStart w:name="_Hlk180999568" w:id="14"/>
      <w:r w:rsidRPr="005B4CF7">
        <w:rPr>
          <w:rFonts w:ascii="Times New Roman" w:hAnsi="Times New Roman" w:eastAsia="Times New Roman" w:cs="Times New Roman"/>
          <w:sz w:val="24"/>
          <w:szCs w:val="24"/>
          <w:bdr w:val="none" w:color="auto" w:sz="0" w:space="0" w:frame="1"/>
          <w:lang w:eastAsia="et-EE"/>
        </w:rPr>
        <w:t>„</w:t>
      </w:r>
      <w:r w:rsidRPr="005B4CF7">
        <w:rPr>
          <w:rFonts w:ascii="Times New Roman" w:hAnsi="Times New Roman" w:eastAsia="Times New Roman" w:cs="Times New Roman"/>
          <w:b/>
          <w:bCs/>
          <w:sz w:val="24"/>
          <w:szCs w:val="24"/>
          <w:bdr w:val="none" w:color="auto" w:sz="0" w:space="0" w:frame="1"/>
          <w:lang w:eastAsia="et-EE"/>
        </w:rPr>
        <w:t>§ 63</w:t>
      </w:r>
      <w:r w:rsidRPr="005B4CF7">
        <w:rPr>
          <w:rFonts w:ascii="Times New Roman" w:hAnsi="Times New Roman" w:eastAsia="Times New Roman" w:cs="Times New Roman"/>
          <w:b/>
          <w:bCs/>
          <w:sz w:val="24"/>
          <w:szCs w:val="24"/>
          <w:bdr w:val="none" w:color="auto" w:sz="0" w:space="0" w:frame="1"/>
          <w:vertAlign w:val="superscript"/>
          <w:lang w:eastAsia="et-EE"/>
        </w:rPr>
        <w:t>2</w:t>
      </w:r>
      <w:r w:rsidRPr="005B4CF7">
        <w:rPr>
          <w:rFonts w:ascii="Times New Roman" w:hAnsi="Times New Roman" w:eastAsia="Times New Roman" w:cs="Times New Roman"/>
          <w:b/>
          <w:bCs/>
          <w:sz w:val="24"/>
          <w:szCs w:val="24"/>
          <w:bdr w:val="none" w:color="auto" w:sz="0" w:space="0" w:frame="1"/>
          <w:lang w:eastAsia="et-EE"/>
        </w:rPr>
        <w:t>.</w:t>
      </w:r>
      <w:r w:rsidRPr="005B4CF7" w:rsidR="002F2BE5">
        <w:rPr>
          <w:rFonts w:ascii="Times New Roman" w:hAnsi="Times New Roman" w:eastAsia="Times New Roman" w:cs="Times New Roman"/>
          <w:b/>
          <w:bCs/>
          <w:sz w:val="24"/>
          <w:szCs w:val="24"/>
          <w:bdr w:val="none" w:color="auto" w:sz="0" w:space="0" w:frame="1"/>
          <w:lang w:eastAsia="et-EE"/>
        </w:rPr>
        <w:t xml:space="preserve"> </w:t>
      </w:r>
      <w:r w:rsidRPr="005B4CF7" w:rsidR="00C61E0E">
        <w:rPr>
          <w:rFonts w:ascii="Times New Roman" w:hAnsi="Times New Roman" w:eastAsia="Times New Roman" w:cs="Times New Roman"/>
          <w:b/>
          <w:bCs/>
          <w:sz w:val="24"/>
          <w:szCs w:val="24"/>
          <w:lang w:eastAsia="et-EE"/>
        </w:rPr>
        <w:t>Enne 202</w:t>
      </w:r>
      <w:r w:rsidRPr="005B4CF7" w:rsidR="502A90D9">
        <w:rPr>
          <w:rFonts w:ascii="Times New Roman" w:hAnsi="Times New Roman" w:eastAsia="Times New Roman" w:cs="Times New Roman"/>
          <w:b/>
          <w:bCs/>
          <w:sz w:val="24"/>
          <w:szCs w:val="24"/>
          <w:lang w:eastAsia="et-EE"/>
        </w:rPr>
        <w:t>6</w:t>
      </w:r>
      <w:r w:rsidRPr="005B4CF7" w:rsidR="00C61E0E">
        <w:rPr>
          <w:rFonts w:ascii="Times New Roman" w:hAnsi="Times New Roman" w:eastAsia="Times New Roman" w:cs="Times New Roman"/>
          <w:b/>
          <w:bCs/>
          <w:sz w:val="24"/>
          <w:szCs w:val="24"/>
          <w:lang w:eastAsia="et-EE"/>
        </w:rPr>
        <w:t xml:space="preserve">. aasta 1. </w:t>
      </w:r>
      <w:r w:rsidR="00C25B2A">
        <w:rPr>
          <w:rFonts w:ascii="Times New Roman" w:hAnsi="Times New Roman" w:eastAsia="Times New Roman" w:cs="Times New Roman"/>
          <w:b/>
          <w:bCs/>
          <w:sz w:val="24"/>
          <w:szCs w:val="24"/>
          <w:lang w:eastAsia="et-EE"/>
        </w:rPr>
        <w:t>jaanuarit</w:t>
      </w:r>
      <w:r w:rsidRPr="005B4CF7" w:rsidR="00C61E0E">
        <w:rPr>
          <w:rFonts w:ascii="Times New Roman" w:hAnsi="Times New Roman" w:eastAsia="Times New Roman" w:cs="Times New Roman"/>
          <w:b/>
          <w:bCs/>
          <w:sz w:val="24"/>
          <w:szCs w:val="24"/>
          <w:lang w:eastAsia="et-EE"/>
        </w:rPr>
        <w:t xml:space="preserve"> välja antud tegevuslubade kehtivus</w:t>
      </w:r>
    </w:p>
    <w:p w:rsidRPr="005B4CF7" w:rsidR="0023679E" w:rsidP="5F713E2C" w:rsidRDefault="0023679E" w14:paraId="5B058FE6" w14:textId="77777777">
      <w:pPr>
        <w:shd w:val="clear" w:color="auto" w:fill="FFFFFF" w:themeFill="background1"/>
        <w:spacing w:after="0" w:line="240" w:lineRule="auto"/>
        <w:jc w:val="both"/>
        <w:rPr>
          <w:rFonts w:ascii="Times New Roman" w:hAnsi="Times New Roman" w:eastAsia="Times New Roman" w:cs="Times New Roman"/>
          <w:sz w:val="24"/>
          <w:szCs w:val="24"/>
          <w:lang w:eastAsia="et-EE"/>
        </w:rPr>
      </w:pPr>
    </w:p>
    <w:p w:rsidRPr="005B4CF7" w:rsidR="0023679E" w:rsidP="5F713E2C" w:rsidRDefault="0023679E" w14:paraId="7F6E63A3" w14:textId="7FD6C84A">
      <w:pPr>
        <w:shd w:val="clear" w:color="auto" w:fill="FFFFFF" w:themeFill="background1"/>
        <w:spacing w:after="0" w:line="240" w:lineRule="auto"/>
        <w:jc w:val="both"/>
        <w:rPr>
          <w:rFonts w:ascii="Times New Roman" w:hAnsi="Times New Roman" w:eastAsia="Times New Roman" w:cs="Times New Roman"/>
          <w:sz w:val="24"/>
          <w:szCs w:val="24"/>
          <w:lang w:eastAsia="et-EE"/>
        </w:rPr>
      </w:pPr>
      <w:r w:rsidRPr="1537862E">
        <w:rPr>
          <w:rFonts w:ascii="Times New Roman" w:hAnsi="Times New Roman" w:eastAsia="Times New Roman" w:cs="Times New Roman"/>
          <w:sz w:val="24"/>
          <w:szCs w:val="24"/>
          <w:lang w:eastAsia="et-EE"/>
        </w:rPr>
        <w:t>Enne 202</w:t>
      </w:r>
      <w:r w:rsidRPr="1537862E" w:rsidR="393D5605">
        <w:rPr>
          <w:rFonts w:ascii="Times New Roman" w:hAnsi="Times New Roman" w:eastAsia="Times New Roman" w:cs="Times New Roman"/>
          <w:sz w:val="24"/>
          <w:szCs w:val="24"/>
          <w:lang w:eastAsia="et-EE"/>
        </w:rPr>
        <w:t>6</w:t>
      </w:r>
      <w:r w:rsidRPr="1537862E">
        <w:rPr>
          <w:rFonts w:ascii="Times New Roman" w:hAnsi="Times New Roman" w:eastAsia="Times New Roman" w:cs="Times New Roman"/>
          <w:sz w:val="24"/>
          <w:szCs w:val="24"/>
          <w:lang w:eastAsia="et-EE"/>
        </w:rPr>
        <w:t xml:space="preserve">. aasta </w:t>
      </w:r>
      <w:r w:rsidRPr="1537862E" w:rsidR="00C61E0E">
        <w:rPr>
          <w:rFonts w:ascii="Times New Roman" w:hAnsi="Times New Roman" w:eastAsia="Times New Roman" w:cs="Times New Roman"/>
          <w:sz w:val="24"/>
          <w:szCs w:val="24"/>
          <w:lang w:eastAsia="et-EE"/>
        </w:rPr>
        <w:t xml:space="preserve">1. </w:t>
      </w:r>
      <w:r w:rsidRPr="1537862E" w:rsidR="00C25B2A">
        <w:rPr>
          <w:rFonts w:ascii="Times New Roman" w:hAnsi="Times New Roman" w:eastAsia="Times New Roman" w:cs="Times New Roman"/>
          <w:sz w:val="24"/>
          <w:szCs w:val="24"/>
          <w:lang w:eastAsia="et-EE"/>
        </w:rPr>
        <w:t xml:space="preserve">jaanuarit </w:t>
      </w:r>
      <w:r w:rsidRPr="1537862E">
        <w:rPr>
          <w:rFonts w:ascii="Times New Roman" w:hAnsi="Times New Roman" w:eastAsia="Times New Roman" w:cs="Times New Roman"/>
          <w:sz w:val="24"/>
          <w:szCs w:val="24"/>
          <w:lang w:eastAsia="et-EE"/>
        </w:rPr>
        <w:t xml:space="preserve">välja antud </w:t>
      </w:r>
      <w:r w:rsidRPr="1537862E" w:rsidR="00224576">
        <w:rPr>
          <w:rFonts w:ascii="Times New Roman" w:hAnsi="Times New Roman" w:eastAsia="Times New Roman" w:cs="Times New Roman"/>
          <w:sz w:val="24"/>
          <w:szCs w:val="24"/>
          <w:lang w:eastAsia="et-EE"/>
        </w:rPr>
        <w:t xml:space="preserve">kehtivad </w:t>
      </w:r>
      <w:r w:rsidRPr="1537862E">
        <w:rPr>
          <w:rFonts w:ascii="Times New Roman" w:hAnsi="Times New Roman" w:eastAsia="Times New Roman" w:cs="Times New Roman"/>
          <w:sz w:val="24"/>
          <w:szCs w:val="24"/>
          <w:lang w:eastAsia="et-EE"/>
        </w:rPr>
        <w:t>kohaliku või regionaalse raadiovõrgu</w:t>
      </w:r>
      <w:r w:rsidRPr="1537862E" w:rsidR="00224576">
        <w:rPr>
          <w:rFonts w:ascii="Times New Roman" w:hAnsi="Times New Roman" w:eastAsia="Times New Roman" w:cs="Times New Roman"/>
          <w:sz w:val="24"/>
          <w:szCs w:val="24"/>
          <w:lang w:eastAsia="et-EE"/>
        </w:rPr>
        <w:t xml:space="preserve"> ringhäälinguload</w:t>
      </w:r>
      <w:r w:rsidRPr="1537862E">
        <w:rPr>
          <w:rFonts w:ascii="Times New Roman" w:hAnsi="Times New Roman" w:eastAsia="Times New Roman" w:cs="Times New Roman"/>
          <w:sz w:val="24"/>
          <w:szCs w:val="24"/>
          <w:lang w:eastAsia="et-EE"/>
        </w:rPr>
        <w:t xml:space="preserve"> võrdsustatakse </w:t>
      </w:r>
      <w:r w:rsidRPr="1537862E">
        <w:rPr>
          <w:rFonts w:ascii="Times New Roman" w:hAnsi="Times New Roman" w:cs="Times New Roman"/>
          <w:sz w:val="24"/>
          <w:szCs w:val="24"/>
        </w:rPr>
        <w:t>üleriigiliste raadiolubadega ja n</w:t>
      </w:r>
      <w:r w:rsidRPr="1537862E" w:rsidR="00320245">
        <w:rPr>
          <w:rFonts w:ascii="Times New Roman" w:hAnsi="Times New Roman" w:cs="Times New Roman"/>
          <w:sz w:val="24"/>
          <w:szCs w:val="24"/>
        </w:rPr>
        <w:t>eed</w:t>
      </w:r>
      <w:r w:rsidRPr="1537862E">
        <w:rPr>
          <w:rFonts w:ascii="Times New Roman" w:hAnsi="Times New Roman" w:cs="Times New Roman"/>
          <w:sz w:val="24"/>
          <w:szCs w:val="24"/>
        </w:rPr>
        <w:t xml:space="preserve"> </w:t>
      </w:r>
      <w:r w:rsidRPr="1537862E">
        <w:rPr>
          <w:rFonts w:ascii="Times New Roman" w:hAnsi="Times New Roman" w:eastAsia="Times New Roman" w:cs="Times New Roman"/>
          <w:sz w:val="24"/>
          <w:szCs w:val="24"/>
          <w:lang w:eastAsia="et-EE"/>
        </w:rPr>
        <w:t>jäävad kehtima kuni neil näidatud tähtaja lõpuni.“</w:t>
      </w:r>
      <w:r w:rsidR="008717DD">
        <w:rPr>
          <w:rFonts w:ascii="Times New Roman" w:hAnsi="Times New Roman" w:eastAsia="Times New Roman" w:cs="Times New Roman"/>
          <w:sz w:val="24"/>
          <w:szCs w:val="24"/>
          <w:lang w:eastAsia="et-EE"/>
        </w:rPr>
        <w:t>.</w:t>
      </w:r>
    </w:p>
    <w:bookmarkEnd w:id="14"/>
    <w:p w:rsidRPr="004D3176" w:rsidR="0023679E" w:rsidP="35BB0DFD" w:rsidRDefault="0023679E" w14:paraId="1E3A6D82" w14:textId="4287E513">
      <w:pPr>
        <w:shd w:val="clear" w:color="auto" w:fill="FFFFFF" w:themeFill="background1"/>
        <w:spacing w:after="0" w:line="240" w:lineRule="auto"/>
        <w:jc w:val="both"/>
        <w:rPr>
          <w:rFonts w:ascii="Times New Roman" w:hAnsi="Times New Roman" w:eastAsia="Times New Roman" w:cs="Times New Roman"/>
          <w:strike/>
          <w:sz w:val="24"/>
          <w:szCs w:val="24"/>
          <w:u w:val="single"/>
          <w:lang w:eastAsia="et-EE"/>
        </w:rPr>
      </w:pPr>
    </w:p>
    <w:p w:rsidRPr="004D3176" w:rsidR="00C25B2A" w:rsidP="00D22C58" w:rsidRDefault="00C25B2A" w14:paraId="0E3EE5DA" w14:textId="28340039">
      <w:pPr>
        <w:pStyle w:val="Vahedeta"/>
        <w:rPr>
          <w:rFonts w:ascii="Times New Roman" w:hAnsi="Times New Roman" w:cs="Times New Roman"/>
          <w:b/>
          <w:bCs/>
          <w:sz w:val="24"/>
          <w:szCs w:val="24"/>
          <w:lang w:eastAsia="et-EE"/>
        </w:rPr>
      </w:pPr>
      <w:bookmarkStart w:name="_Hlk157598859" w:id="15"/>
      <w:bookmarkEnd w:id="15"/>
      <w:r w:rsidRPr="004D3176">
        <w:rPr>
          <w:rFonts w:ascii="Times New Roman" w:hAnsi="Times New Roman" w:cs="Times New Roman"/>
          <w:b/>
          <w:bCs/>
          <w:sz w:val="24"/>
          <w:szCs w:val="24"/>
          <w:lang w:eastAsia="et-EE"/>
        </w:rPr>
        <w:t>§ 2. Kriminaalmenetluse seadustiku muutmine</w:t>
      </w:r>
    </w:p>
    <w:p w:rsidRPr="004D3176" w:rsidR="00C25B2A" w:rsidP="00C25B2A" w:rsidRDefault="00C25B2A" w14:paraId="11C4555B" w14:textId="73D86CAF">
      <w:pPr>
        <w:pStyle w:val="Vahedeta"/>
        <w:jc w:val="both"/>
        <w:rPr>
          <w:rFonts w:ascii="Times New Roman" w:hAnsi="Times New Roman" w:cs="Times New Roman"/>
          <w:sz w:val="24"/>
          <w:szCs w:val="24"/>
          <w:lang w:eastAsia="et-EE"/>
        </w:rPr>
      </w:pPr>
    </w:p>
    <w:p w:rsidRPr="004D3176" w:rsidR="00C25B2A" w:rsidP="00C25B2A" w:rsidRDefault="00C25B2A" w14:paraId="17CBF02F" w14:textId="7F7A6964">
      <w:pPr>
        <w:pStyle w:val="Vahedeta"/>
        <w:jc w:val="both"/>
        <w:rPr>
          <w:rFonts w:ascii="Times New Roman" w:hAnsi="Times New Roman" w:cs="Times New Roman"/>
          <w:sz w:val="24"/>
          <w:szCs w:val="24"/>
          <w:lang w:eastAsia="et-EE"/>
        </w:rPr>
      </w:pPr>
      <w:r w:rsidRPr="004D3176">
        <w:rPr>
          <w:rFonts w:ascii="Times New Roman" w:hAnsi="Times New Roman" w:cs="Times New Roman"/>
          <w:sz w:val="24"/>
          <w:szCs w:val="24"/>
          <w:lang w:eastAsia="et-EE"/>
        </w:rPr>
        <w:t>Paragrahvi 72 lõiget 2</w:t>
      </w:r>
      <w:r w:rsidRPr="004D3176">
        <w:rPr>
          <w:rFonts w:ascii="Times New Roman" w:hAnsi="Times New Roman" w:cs="Times New Roman"/>
          <w:sz w:val="24"/>
          <w:szCs w:val="24"/>
          <w:vertAlign w:val="superscript"/>
          <w:lang w:eastAsia="et-EE"/>
        </w:rPr>
        <w:t>1</w:t>
      </w:r>
      <w:r w:rsidRPr="004D3176">
        <w:rPr>
          <w:rFonts w:ascii="Times New Roman" w:hAnsi="Times New Roman" w:cs="Times New Roman"/>
          <w:sz w:val="24"/>
          <w:szCs w:val="24"/>
          <w:lang w:eastAsia="et-EE"/>
        </w:rPr>
        <w:t xml:space="preserve"> </w:t>
      </w:r>
      <w:r w:rsidRPr="004D3176">
        <w:rPr>
          <w:rFonts w:ascii="Times New Roman" w:hAnsi="Times New Roman" w:cs="Times New Roman"/>
          <w:sz w:val="24"/>
          <w:szCs w:val="24"/>
        </w:rPr>
        <w:t>täiendatakse pärast sõna „ametialaselt“ sõnadega „või regulaarse era</w:t>
      </w:r>
      <w:r w:rsidRPr="004D3176" w:rsidR="00AA3FD8">
        <w:rPr>
          <w:rFonts w:ascii="Times New Roman" w:hAnsi="Times New Roman" w:cs="Times New Roman"/>
          <w:sz w:val="24"/>
          <w:szCs w:val="24"/>
        </w:rPr>
        <w:t xml:space="preserve">elulise </w:t>
      </w:r>
      <w:r w:rsidRPr="004D3176">
        <w:rPr>
          <w:rFonts w:ascii="Times New Roman" w:hAnsi="Times New Roman" w:cs="Times New Roman"/>
          <w:sz w:val="24"/>
          <w:szCs w:val="24"/>
        </w:rPr>
        <w:t>suhte tõttu“.</w:t>
      </w:r>
    </w:p>
    <w:p w:rsidRPr="004D3176" w:rsidR="00C25B2A" w:rsidP="00D22C58" w:rsidRDefault="00C25B2A" w14:paraId="104CD0BD" w14:textId="77777777">
      <w:pPr>
        <w:pStyle w:val="Vahedeta"/>
        <w:rPr>
          <w:rFonts w:ascii="Times New Roman" w:hAnsi="Times New Roman" w:cs="Times New Roman"/>
          <w:sz w:val="24"/>
          <w:szCs w:val="24"/>
          <w:lang w:eastAsia="et-EE"/>
        </w:rPr>
      </w:pPr>
    </w:p>
    <w:p w:rsidRPr="004D3176" w:rsidR="00C25B2A" w:rsidP="00D22C58" w:rsidRDefault="00C25B2A" w14:paraId="2F020190" w14:textId="7760286F">
      <w:pPr>
        <w:pStyle w:val="Vahedeta"/>
        <w:rPr>
          <w:rFonts w:ascii="Times New Roman" w:hAnsi="Times New Roman" w:cs="Times New Roman"/>
          <w:b/>
          <w:bCs/>
          <w:sz w:val="24"/>
          <w:szCs w:val="24"/>
          <w:lang w:eastAsia="et-EE"/>
        </w:rPr>
      </w:pPr>
      <w:r w:rsidRPr="004D3176">
        <w:rPr>
          <w:rFonts w:ascii="Times New Roman" w:hAnsi="Times New Roman" w:cs="Times New Roman"/>
          <w:b/>
          <w:bCs/>
          <w:sz w:val="24"/>
          <w:szCs w:val="24"/>
          <w:lang w:eastAsia="et-EE"/>
        </w:rPr>
        <w:t>§ 3. Tsiviilkohtumenetluse seadustiku muutmine</w:t>
      </w:r>
    </w:p>
    <w:p w:rsidRPr="004D3176" w:rsidR="00C25B2A" w:rsidP="00D22C58" w:rsidRDefault="00C25B2A" w14:paraId="6A96932F" w14:textId="77777777">
      <w:pPr>
        <w:pStyle w:val="Vahedeta"/>
        <w:rPr>
          <w:rFonts w:ascii="Times New Roman" w:hAnsi="Times New Roman" w:cs="Times New Roman"/>
          <w:strike/>
          <w:sz w:val="24"/>
          <w:szCs w:val="24"/>
          <w:lang w:eastAsia="et-EE"/>
        </w:rPr>
      </w:pPr>
    </w:p>
    <w:p w:rsidRPr="004D3176" w:rsidR="00C25B2A" w:rsidP="00C25B2A" w:rsidRDefault="00C25B2A" w14:paraId="4646495B" w14:textId="13D98BAC">
      <w:pPr>
        <w:pStyle w:val="Vahedeta"/>
        <w:jc w:val="both"/>
        <w:rPr>
          <w:rFonts w:ascii="Times New Roman" w:hAnsi="Times New Roman" w:cs="Times New Roman"/>
          <w:sz w:val="24"/>
          <w:szCs w:val="24"/>
          <w:lang w:eastAsia="et-EE"/>
        </w:rPr>
      </w:pPr>
      <w:r w:rsidRPr="004D3176">
        <w:rPr>
          <w:rFonts w:ascii="Times New Roman" w:hAnsi="Times New Roman" w:cs="Times New Roman"/>
          <w:sz w:val="24"/>
          <w:szCs w:val="24"/>
          <w:lang w:eastAsia="et-EE"/>
        </w:rPr>
        <w:t xml:space="preserve">Paragrahvi 257 lõiget 5 </w:t>
      </w:r>
      <w:r w:rsidRPr="004D3176">
        <w:rPr>
          <w:rFonts w:ascii="Times New Roman" w:hAnsi="Times New Roman" w:cs="Times New Roman"/>
          <w:sz w:val="24"/>
          <w:szCs w:val="24"/>
        </w:rPr>
        <w:t>täiendatakse pärast sõna „ametialaselt“ sõnadega „või regulaarse era</w:t>
      </w:r>
      <w:r w:rsidRPr="004D3176" w:rsidR="00AA3FD8">
        <w:rPr>
          <w:rFonts w:ascii="Times New Roman" w:hAnsi="Times New Roman" w:cs="Times New Roman"/>
          <w:sz w:val="24"/>
          <w:szCs w:val="24"/>
        </w:rPr>
        <w:t xml:space="preserve">elulise </w:t>
      </w:r>
      <w:r w:rsidRPr="004D3176">
        <w:rPr>
          <w:rFonts w:ascii="Times New Roman" w:hAnsi="Times New Roman" w:cs="Times New Roman"/>
          <w:sz w:val="24"/>
          <w:szCs w:val="24"/>
        </w:rPr>
        <w:t>suhte tõttu“.</w:t>
      </w:r>
    </w:p>
    <w:p w:rsidR="00C25B2A" w:rsidP="00D22C58" w:rsidRDefault="00C25B2A" w14:paraId="1225B749" w14:textId="1178FDA1">
      <w:pPr>
        <w:pStyle w:val="Vahedeta"/>
        <w:rPr>
          <w:rFonts w:ascii="Times New Roman" w:hAnsi="Times New Roman" w:cs="Times New Roman"/>
          <w:strike/>
          <w:sz w:val="24"/>
          <w:szCs w:val="24"/>
          <w:lang w:eastAsia="et-EE"/>
        </w:rPr>
      </w:pPr>
    </w:p>
    <w:p w:rsidRPr="00162A38" w:rsidR="00FC1E92" w:rsidP="00D22C58" w:rsidRDefault="00FC1E92" w14:paraId="12DEE6CA" w14:textId="684B3D22">
      <w:pPr>
        <w:pStyle w:val="Vahedeta"/>
        <w:rPr>
          <w:rFonts w:ascii="Times New Roman" w:hAnsi="Times New Roman" w:cs="Times New Roman"/>
          <w:b/>
          <w:bCs/>
          <w:sz w:val="24"/>
          <w:szCs w:val="24"/>
          <w:lang w:eastAsia="et-EE"/>
        </w:rPr>
      </w:pPr>
      <w:r w:rsidRPr="00162A38">
        <w:rPr>
          <w:rFonts w:ascii="Times New Roman" w:hAnsi="Times New Roman" w:cs="Times New Roman"/>
          <w:b/>
          <w:bCs/>
          <w:sz w:val="24"/>
          <w:szCs w:val="24"/>
          <w:lang w:eastAsia="et-EE"/>
        </w:rPr>
        <w:t xml:space="preserve">§ </w:t>
      </w:r>
      <w:r w:rsidR="00C25B2A">
        <w:rPr>
          <w:rFonts w:ascii="Times New Roman" w:hAnsi="Times New Roman" w:cs="Times New Roman"/>
          <w:b/>
          <w:bCs/>
          <w:sz w:val="24"/>
          <w:szCs w:val="24"/>
          <w:lang w:eastAsia="et-EE"/>
        </w:rPr>
        <w:t>4</w:t>
      </w:r>
      <w:r w:rsidRPr="00162A38">
        <w:rPr>
          <w:rFonts w:ascii="Times New Roman" w:hAnsi="Times New Roman" w:cs="Times New Roman"/>
          <w:b/>
          <w:bCs/>
          <w:sz w:val="24"/>
          <w:szCs w:val="24"/>
          <w:lang w:eastAsia="et-EE"/>
        </w:rPr>
        <w:t>. Seaduse jõustumine</w:t>
      </w:r>
    </w:p>
    <w:p w:rsidRPr="00162A38" w:rsidR="00FC1E92" w:rsidP="00D22C58" w:rsidRDefault="00FC1E92" w14:paraId="2BC6F96D" w14:textId="16A24CAB">
      <w:pPr>
        <w:pStyle w:val="Vahedeta"/>
        <w:rPr>
          <w:rFonts w:ascii="Times New Roman" w:hAnsi="Times New Roman" w:cs="Times New Roman"/>
          <w:sz w:val="24"/>
          <w:szCs w:val="24"/>
          <w:lang w:eastAsia="et-EE"/>
        </w:rPr>
      </w:pPr>
    </w:p>
    <w:p w:rsidRPr="00162A38" w:rsidR="00FC1E92" w:rsidP="00D22C58" w:rsidRDefault="00FC1E92" w14:paraId="6B63F165" w14:textId="36D5049B">
      <w:pPr>
        <w:pStyle w:val="Vahedeta"/>
        <w:rPr>
          <w:rFonts w:ascii="Times New Roman" w:hAnsi="Times New Roman" w:cs="Times New Roman"/>
          <w:sz w:val="24"/>
          <w:szCs w:val="24"/>
          <w:lang w:eastAsia="et-EE"/>
        </w:rPr>
      </w:pPr>
      <w:r w:rsidRPr="00162A38">
        <w:rPr>
          <w:rFonts w:ascii="Times New Roman" w:hAnsi="Times New Roman" w:cs="Times New Roman"/>
          <w:sz w:val="24"/>
          <w:szCs w:val="24"/>
          <w:lang w:eastAsia="et-EE"/>
        </w:rPr>
        <w:t>Käesolev seadus jõustub 202</w:t>
      </w:r>
      <w:r w:rsidR="00C25B2A">
        <w:rPr>
          <w:rFonts w:ascii="Times New Roman" w:hAnsi="Times New Roman" w:cs="Times New Roman"/>
          <w:sz w:val="24"/>
          <w:szCs w:val="24"/>
          <w:lang w:eastAsia="et-EE"/>
        </w:rPr>
        <w:t>6</w:t>
      </w:r>
      <w:r w:rsidRPr="00162A38">
        <w:rPr>
          <w:rFonts w:ascii="Times New Roman" w:hAnsi="Times New Roman" w:cs="Times New Roman"/>
          <w:sz w:val="24"/>
          <w:szCs w:val="24"/>
          <w:lang w:eastAsia="et-EE"/>
        </w:rPr>
        <w:t xml:space="preserve">. aasta 1. </w:t>
      </w:r>
      <w:r w:rsidRPr="00162A38" w:rsidR="000F64AE">
        <w:rPr>
          <w:rFonts w:ascii="Times New Roman" w:hAnsi="Times New Roman" w:cs="Times New Roman"/>
          <w:sz w:val="24"/>
          <w:szCs w:val="24"/>
          <w:lang w:eastAsia="et-EE"/>
        </w:rPr>
        <w:t>jaanuaril.</w:t>
      </w:r>
    </w:p>
    <w:p w:rsidR="00FC1E92" w:rsidP="00D22C58" w:rsidRDefault="00FC1E92" w14:paraId="1D0C00E7" w14:textId="77777777">
      <w:pPr>
        <w:pStyle w:val="Vahedeta"/>
        <w:rPr>
          <w:rFonts w:ascii="Times New Roman" w:hAnsi="Times New Roman" w:cs="Times New Roman"/>
          <w:sz w:val="24"/>
          <w:szCs w:val="24"/>
          <w:lang w:eastAsia="et-EE"/>
        </w:rPr>
      </w:pPr>
    </w:p>
    <w:p w:rsidRPr="00D22C58" w:rsidR="002F2BE5" w:rsidP="00D22C58" w:rsidRDefault="002F2BE5" w14:paraId="61498542" w14:textId="67F2CEB3">
      <w:pPr>
        <w:pStyle w:val="Vahedeta"/>
        <w:rPr>
          <w:rFonts w:ascii="Times New Roman" w:hAnsi="Times New Roman" w:cs="Times New Roman"/>
          <w:sz w:val="24"/>
          <w:szCs w:val="24"/>
          <w:lang w:eastAsia="et-EE"/>
        </w:rPr>
      </w:pPr>
      <w:r w:rsidRPr="00D22C58">
        <w:rPr>
          <w:rFonts w:ascii="Times New Roman" w:hAnsi="Times New Roman" w:cs="Times New Roman"/>
          <w:sz w:val="24"/>
          <w:szCs w:val="24"/>
          <w:lang w:eastAsia="et-EE"/>
        </w:rPr>
        <w:t xml:space="preserve">Lauri </w:t>
      </w:r>
      <w:proofErr w:type="spellStart"/>
      <w:r w:rsidRPr="00D22C58">
        <w:rPr>
          <w:rFonts w:ascii="Times New Roman" w:hAnsi="Times New Roman" w:cs="Times New Roman"/>
          <w:sz w:val="24"/>
          <w:szCs w:val="24"/>
          <w:lang w:eastAsia="et-EE"/>
        </w:rPr>
        <w:t>Hussar</w:t>
      </w:r>
      <w:proofErr w:type="spellEnd"/>
    </w:p>
    <w:p w:rsidRPr="00D22C58" w:rsidR="002F2BE5" w:rsidP="00D22C58" w:rsidRDefault="002F2BE5" w14:paraId="5C8A219F" w14:textId="77777777">
      <w:pPr>
        <w:pStyle w:val="Vahedeta"/>
        <w:rPr>
          <w:rFonts w:ascii="Times New Roman" w:hAnsi="Times New Roman" w:eastAsia="Arial Unicode MS" w:cs="Times New Roman"/>
          <w:kern w:val="3"/>
          <w:sz w:val="24"/>
          <w:szCs w:val="24"/>
          <w:lang w:eastAsia="et-EE"/>
        </w:rPr>
      </w:pPr>
      <w:r w:rsidRPr="00D22C58">
        <w:rPr>
          <w:rFonts w:ascii="Times New Roman" w:hAnsi="Times New Roman" w:eastAsia="Arial Unicode MS" w:cs="Times New Roman"/>
          <w:kern w:val="3"/>
          <w:sz w:val="24"/>
          <w:szCs w:val="24"/>
          <w:lang w:eastAsia="et-EE"/>
        </w:rPr>
        <w:t>Riigikogu esimees</w:t>
      </w:r>
    </w:p>
    <w:p w:rsidRPr="00D22C58" w:rsidR="002F2BE5" w:rsidP="00D22C58" w:rsidRDefault="002F2BE5" w14:paraId="3A38B923" w14:textId="77777777">
      <w:pPr>
        <w:pStyle w:val="Vahedeta"/>
        <w:rPr>
          <w:rFonts w:ascii="Times New Roman" w:hAnsi="Times New Roman" w:eastAsia="Arial Unicode MS" w:cs="Times New Roman"/>
          <w:kern w:val="3"/>
          <w:sz w:val="24"/>
          <w:szCs w:val="24"/>
          <w:lang w:eastAsia="et-EE"/>
        </w:rPr>
      </w:pPr>
    </w:p>
    <w:p w:rsidRPr="00D22C58" w:rsidR="002F2BE5" w:rsidP="00D22C58" w:rsidRDefault="002F2BE5" w14:paraId="2D234E88" w14:textId="77777777">
      <w:pPr>
        <w:pStyle w:val="Vahedeta"/>
        <w:rPr>
          <w:rFonts w:ascii="Times New Roman" w:hAnsi="Times New Roman" w:eastAsia="Arial Unicode MS" w:cs="Times New Roman"/>
          <w:sz w:val="24"/>
          <w:szCs w:val="24"/>
          <w:lang w:eastAsia="et-EE"/>
        </w:rPr>
      </w:pPr>
    </w:p>
    <w:p w:rsidRPr="00D22C58" w:rsidR="002F2BE5" w:rsidP="00D22C58" w:rsidRDefault="20165B50" w14:paraId="4D45B16D" w14:textId="217F9E0E">
      <w:pPr>
        <w:pStyle w:val="Vahedeta"/>
        <w:rPr>
          <w:rFonts w:ascii="Times New Roman" w:hAnsi="Times New Roman" w:eastAsia="Arial Unicode MS" w:cs="Times New Roman"/>
          <w:kern w:val="3"/>
          <w:sz w:val="24"/>
          <w:szCs w:val="24"/>
          <w:lang w:eastAsia="et-EE"/>
        </w:rPr>
      </w:pPr>
      <w:r w:rsidRPr="00D22C58">
        <w:rPr>
          <w:rFonts w:ascii="Times New Roman" w:hAnsi="Times New Roman" w:eastAsia="Arial Unicode MS" w:cs="Times New Roman"/>
          <w:kern w:val="3"/>
          <w:sz w:val="24"/>
          <w:szCs w:val="24"/>
          <w:lang w:eastAsia="et-EE"/>
        </w:rPr>
        <w:t>Tallinn,</w:t>
      </w:r>
      <w:r w:rsidRPr="00D22C58" w:rsidR="002F2BE5">
        <w:rPr>
          <w:rFonts w:ascii="Times New Roman" w:hAnsi="Times New Roman" w:eastAsia="Arial Unicode MS" w:cs="Times New Roman"/>
          <w:kern w:val="3"/>
          <w:sz w:val="24"/>
          <w:szCs w:val="24"/>
          <w:lang w:eastAsia="et-EE"/>
        </w:rPr>
        <w:tab/>
      </w:r>
      <w:r w:rsidRPr="00D22C58" w:rsidR="002F2BE5">
        <w:rPr>
          <w:rFonts w:ascii="Times New Roman" w:hAnsi="Times New Roman" w:eastAsia="Arial Unicode MS" w:cs="Times New Roman"/>
          <w:kern w:val="3"/>
          <w:sz w:val="24"/>
          <w:szCs w:val="24"/>
          <w:lang w:eastAsia="et-EE"/>
        </w:rPr>
        <w:tab/>
      </w:r>
      <w:r w:rsidRPr="00D22C58">
        <w:rPr>
          <w:rFonts w:ascii="Times New Roman" w:hAnsi="Times New Roman" w:eastAsia="Arial Unicode MS" w:cs="Times New Roman"/>
          <w:kern w:val="3"/>
          <w:sz w:val="24"/>
          <w:szCs w:val="24"/>
          <w:lang w:eastAsia="et-EE"/>
        </w:rPr>
        <w:t>202</w:t>
      </w:r>
      <w:r w:rsidRPr="00D22C58" w:rsidR="44844EF8">
        <w:rPr>
          <w:rFonts w:ascii="Times New Roman" w:hAnsi="Times New Roman" w:eastAsia="Arial Unicode MS" w:cs="Times New Roman"/>
          <w:kern w:val="3"/>
          <w:sz w:val="24"/>
          <w:szCs w:val="24"/>
          <w:lang w:eastAsia="et-EE"/>
        </w:rPr>
        <w:t>5</w:t>
      </w:r>
    </w:p>
    <w:p w:rsidR="00D22C58" w:rsidP="00D22C58" w:rsidRDefault="00D22C58" w14:paraId="13E5EBBD" w14:textId="77777777">
      <w:pPr>
        <w:pStyle w:val="Vahedeta"/>
        <w:rPr>
          <w:rFonts w:ascii="Times New Roman" w:hAnsi="Times New Roman" w:eastAsia="Arial Unicode MS" w:cs="Times New Roman"/>
          <w:kern w:val="3"/>
          <w:sz w:val="24"/>
          <w:szCs w:val="24"/>
          <w:lang w:eastAsia="et-EE"/>
        </w:rPr>
      </w:pPr>
    </w:p>
    <w:p w:rsidR="00D22C58" w:rsidP="00D22C58" w:rsidRDefault="00230319" w14:paraId="185B8B1C" w14:textId="2168058D">
      <w:pPr>
        <w:pStyle w:val="Vahedeta"/>
        <w:rPr>
          <w:rFonts w:ascii="Times New Roman" w:hAnsi="Times New Roman" w:eastAsia="Arial Unicode MS" w:cs="Times New Roman"/>
          <w:kern w:val="3"/>
          <w:sz w:val="24"/>
          <w:szCs w:val="24"/>
          <w:lang w:eastAsia="et-EE"/>
        </w:rPr>
      </w:pPr>
      <w:r>
        <w:rPr>
          <w:rFonts w:ascii="Times New Roman" w:hAnsi="Times New Roman" w:eastAsia="Arial Unicode MS" w:cs="Times New Roman"/>
          <w:kern w:val="3"/>
          <w:sz w:val="24"/>
          <w:szCs w:val="24"/>
          <w:lang w:eastAsia="et-EE"/>
        </w:rPr>
        <w:t>__________________________________________________________________</w:t>
      </w:r>
    </w:p>
    <w:p w:rsidRPr="00D22C58" w:rsidR="002F2BE5" w:rsidP="00D22C58" w:rsidRDefault="002F2BE5" w14:paraId="05B46F41" w14:textId="1349FC2A">
      <w:pPr>
        <w:pStyle w:val="Vahedeta"/>
        <w:rPr>
          <w:rFonts w:ascii="Times New Roman" w:hAnsi="Times New Roman" w:eastAsia="Arial Unicode MS" w:cs="Times New Roman"/>
          <w:kern w:val="3"/>
          <w:sz w:val="24"/>
          <w:szCs w:val="24"/>
          <w:lang w:eastAsia="et-EE"/>
        </w:rPr>
      </w:pPr>
      <w:r w:rsidRPr="00D22C58">
        <w:rPr>
          <w:rFonts w:ascii="Times New Roman" w:hAnsi="Times New Roman" w:eastAsia="Arial Unicode MS" w:cs="Times New Roman"/>
          <w:kern w:val="3"/>
          <w:sz w:val="24"/>
          <w:szCs w:val="24"/>
          <w:lang w:eastAsia="et-EE"/>
        </w:rPr>
        <w:t xml:space="preserve">Algatab Vabariigi Valitsus  </w:t>
      </w:r>
    </w:p>
    <w:p w:rsidRPr="00D22C58" w:rsidR="002F2BE5" w:rsidP="00D22C58" w:rsidRDefault="002F2BE5" w14:paraId="761CBD1E" w14:textId="77777777">
      <w:pPr>
        <w:pStyle w:val="Vahedeta"/>
        <w:rPr>
          <w:rFonts w:ascii="Times New Roman" w:hAnsi="Times New Roman" w:eastAsia="Arial Unicode MS" w:cs="Times New Roman"/>
          <w:kern w:val="3"/>
          <w:sz w:val="24"/>
          <w:szCs w:val="24"/>
          <w:lang w:eastAsia="et-EE"/>
        </w:rPr>
      </w:pPr>
    </w:p>
    <w:p w:rsidRPr="00D22C58" w:rsidR="002F2BE5" w:rsidP="00D22C58" w:rsidRDefault="002F2BE5" w14:paraId="4790240E" w14:textId="77777777">
      <w:pPr>
        <w:pStyle w:val="Vahedeta"/>
        <w:rPr>
          <w:rFonts w:ascii="Times New Roman" w:hAnsi="Times New Roman" w:eastAsia="Arial Unicode MS" w:cs="Times New Roman"/>
          <w:kern w:val="3"/>
          <w:sz w:val="24"/>
          <w:szCs w:val="24"/>
          <w:lang w:eastAsia="et-EE"/>
        </w:rPr>
      </w:pPr>
      <w:r w:rsidRPr="00D22C58">
        <w:rPr>
          <w:rFonts w:ascii="Times New Roman" w:hAnsi="Times New Roman" w:eastAsia="Arial Unicode MS" w:cs="Times New Roman"/>
          <w:kern w:val="3"/>
          <w:sz w:val="24"/>
          <w:szCs w:val="24"/>
          <w:lang w:eastAsia="et-EE"/>
        </w:rPr>
        <w:t>Vabariigi Valitsuse nimel</w:t>
      </w:r>
    </w:p>
    <w:p w:rsidRPr="00D22C58" w:rsidR="002F2BE5" w:rsidP="00D22C58" w:rsidRDefault="002F2BE5" w14:paraId="7FC4062C" w14:textId="77777777">
      <w:pPr>
        <w:pStyle w:val="Vahedeta"/>
        <w:rPr>
          <w:rFonts w:ascii="Times New Roman" w:hAnsi="Times New Roman" w:eastAsia="Arial Unicode MS" w:cs="Times New Roman"/>
          <w:kern w:val="3"/>
          <w:sz w:val="24"/>
          <w:szCs w:val="24"/>
          <w:lang w:eastAsia="et-EE"/>
        </w:rPr>
      </w:pPr>
    </w:p>
    <w:p w:rsidRPr="00D22C58" w:rsidR="002F2BE5" w:rsidP="00D22C58" w:rsidRDefault="002F2BE5" w14:paraId="1E2DC511" w14:textId="77777777">
      <w:pPr>
        <w:pStyle w:val="Vahedeta"/>
        <w:rPr>
          <w:rFonts w:ascii="Times New Roman" w:hAnsi="Times New Roman" w:eastAsia="Arial Unicode MS" w:cs="Times New Roman"/>
          <w:kern w:val="3"/>
          <w:sz w:val="24"/>
          <w:szCs w:val="24"/>
          <w:lang w:eastAsia="et-EE"/>
        </w:rPr>
      </w:pPr>
      <w:r w:rsidRPr="00D22C58">
        <w:rPr>
          <w:rFonts w:ascii="Times New Roman" w:hAnsi="Times New Roman" w:eastAsia="Arial Unicode MS" w:cs="Times New Roman"/>
          <w:kern w:val="3"/>
          <w:sz w:val="24"/>
          <w:szCs w:val="24"/>
          <w:lang w:eastAsia="et-EE"/>
        </w:rPr>
        <w:t>(allkirjastatud digitaalselt)</w:t>
      </w:r>
    </w:p>
    <w:sectPr w:rsidRPr="00D22C58" w:rsidR="002F2BE5">
      <w:footerReference w:type="default" r:id="rId11"/>
      <w:pgSz w:w="11906" w:h="16838" w:orient="portrait"/>
      <w:pgMar w:top="1417" w:right="1417" w:bottom="1417" w:left="1417" w:header="708" w:footer="708"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J" w:author="Markus Ühtigi - JUSTDIGI" w:date="2025-05-13T23:32:59" w:id="2010627402">
    <w:p xmlns:w14="http://schemas.microsoft.com/office/word/2010/wordml" xmlns:w="http://schemas.openxmlformats.org/wordprocessingml/2006/main" w:rsidR="456B6D95" w:rsidRDefault="69909072" w14:paraId="0D7A081D" w14:textId="1F7C2467">
      <w:pPr>
        <w:pStyle w:val="CommentText"/>
      </w:pPr>
      <w:r>
        <w:rPr>
          <w:rStyle w:val="CommentReference"/>
        </w:rPr>
        <w:annotationRef/>
      </w:r>
      <w:r w:rsidRPr="36BC229E" w:rsidR="664DCABB">
        <w:t xml:space="preserve">Riigikogu juhatuse 2014. aasta 10. aprilli otsusega nr 70 kehtestatud eelnõu ja seletuskirja vormistamise juhendi kohaselt (lk 2) peaksid veerised olema vasakul 3 cm ja ülal, all, paremal 2 cm. </w:t>
      </w:r>
    </w:p>
  </w:comment>
  <w:comment xmlns:w="http://schemas.openxmlformats.org/wordprocessingml/2006/main" w:initials="MJ" w:author="Markus Ühtigi - JUSTDIGI" w:date="2025-05-13T23:42:49" w:id="245243448">
    <w:p xmlns:w14="http://schemas.microsoft.com/office/word/2010/wordml" xmlns:w="http://schemas.openxmlformats.org/wordprocessingml/2006/main" w:rsidR="5A4C349C" w:rsidRDefault="189EC7AA" w14:paraId="24BD62B5" w14:textId="3DE89BFE">
      <w:pPr>
        <w:pStyle w:val="CommentText"/>
      </w:pPr>
      <w:r>
        <w:rPr>
          <w:rStyle w:val="CommentReference"/>
        </w:rPr>
        <w:annotationRef/>
      </w:r>
      <w:r w:rsidRPr="40DAA52A" w:rsidR="0CE240D1">
        <w:t>Jutumärgid puudu lõpust.</w:t>
      </w:r>
    </w:p>
  </w:comment>
  <w:comment xmlns:w="http://schemas.openxmlformats.org/wordprocessingml/2006/main" w:initials="MJ" w:author="Markus Ühtigi - JUSTDIGI" w:date="2025-05-13T23:56:04" w:id="1100238618">
    <w:p xmlns:w14="http://schemas.microsoft.com/office/word/2010/wordml" xmlns:w="http://schemas.openxmlformats.org/wordprocessingml/2006/main" w:rsidR="5E7D5CBF" w:rsidRDefault="1ABDE3C8" w14:paraId="3D02DCF5" w14:textId="445CAB01">
      <w:pPr>
        <w:pStyle w:val="CommentText"/>
      </w:pPr>
      <w:r>
        <w:rPr>
          <w:rStyle w:val="CommentReference"/>
        </w:rPr>
        <w:annotationRef/>
      </w:r>
      <w:r w:rsidRPr="622EDEB2" w:rsidR="1B0DAB89">
        <w:t>"Paragrahvi", vt ka HÕNTE käsiraamat lk 104 lõpus näide.</w:t>
      </w:r>
    </w:p>
  </w:comment>
  <w:comment xmlns:w="http://schemas.openxmlformats.org/wordprocessingml/2006/main" w:initials="MJ" w:author="Markus Ühtigi - JUSTDIGI" w:date="2025-05-14T01:16:34" w:id="1830901368">
    <w:p xmlns:w14="http://schemas.microsoft.com/office/word/2010/wordml" xmlns:w="http://schemas.openxmlformats.org/wordprocessingml/2006/main" w:rsidR="2BC5460F" w:rsidRDefault="673B4FBD" w14:paraId="27BCEB23" w14:textId="4023F41A">
      <w:pPr>
        <w:pStyle w:val="CommentText"/>
      </w:pPr>
      <w:r>
        <w:rPr>
          <w:rStyle w:val="CommentReference"/>
        </w:rPr>
        <w:annotationRef/>
      </w:r>
      <w:r w:rsidRPr="72B8AE1D" w:rsidR="4B574F3D">
        <w:t>Peaks olema "audiovisuaalmeedia teenus", nii on see ka kehtivas seaduses.</w:t>
      </w:r>
    </w:p>
  </w:comment>
  <w:comment xmlns:w="http://schemas.openxmlformats.org/wordprocessingml/2006/main" w:initials="MJ" w:author="Markus Ühtigi - JUSTDIGI" w:date="2025-05-14T01:21:43" w:id="1368439507">
    <w:p xmlns:w14="http://schemas.microsoft.com/office/word/2010/wordml" xmlns:w="http://schemas.openxmlformats.org/wordprocessingml/2006/main" w:rsidR="08E58C5A" w:rsidRDefault="2974FB86" w14:paraId="536EA7A4" w14:textId="149B5F6A">
      <w:pPr>
        <w:pStyle w:val="CommentText"/>
      </w:pPr>
      <w:r>
        <w:rPr>
          <w:rStyle w:val="CommentReference"/>
        </w:rPr>
        <w:annotationRef/>
      </w:r>
      <w:r w:rsidRPr="670227CF" w:rsidR="0D571273">
        <w:t>Et oleks selge, millisesse peatükki nimetatud säte asetub (kuivõrd tegemist kahe peatüki piiril asuva sättega), tuleks siin tuua välja peatüki täpsusega see. Eelduslikult peaks säte kuuluma 8. peatüki alla. Seega oleks "seaduse 8. peatükki täiendatakse §-ga...".</w:t>
      </w:r>
    </w:p>
  </w:comment>
  <w:comment xmlns:w="http://schemas.openxmlformats.org/wordprocessingml/2006/main" w:initials="MJ" w:author="Markus Ühtigi - JUSTDIGI" w:date="2025-05-14T02:33:47" w:id="578492756">
    <w:p xmlns:w14="http://schemas.microsoft.com/office/word/2010/wordml" xmlns:w="http://schemas.openxmlformats.org/wordprocessingml/2006/main" w:rsidR="6EB3AAF5" w:rsidRDefault="3BEF2B1D" w14:paraId="08FC41FC" w14:textId="0110F7A9">
      <w:pPr>
        <w:pStyle w:val="CommentText"/>
      </w:pPr>
      <w:r>
        <w:rPr>
          <w:rStyle w:val="CommentReference"/>
        </w:rPr>
        <w:annotationRef/>
      </w:r>
      <w:r w:rsidRPr="1A53C48C" w:rsidR="2F22747B">
        <w:t xml:space="preserve">Peaks olema "valdkonna eest vastutav minister". </w:t>
      </w:r>
    </w:p>
  </w:comment>
  <w:comment xmlns:w="http://schemas.openxmlformats.org/wordprocessingml/2006/main" w:initials="MJ" w:author="Markus Ühtigi - JUSTDIGI" w:date="2025-05-14T02:34:57" w:id="402374875">
    <w:p xmlns:w14="http://schemas.microsoft.com/office/word/2010/wordml" xmlns:w="http://schemas.openxmlformats.org/wordprocessingml/2006/main" w:rsidR="5165C2C8" w:rsidRDefault="5303E61D" w14:paraId="2D588D88" w14:textId="7ECCC3F9">
      <w:pPr>
        <w:pStyle w:val="CommentText"/>
      </w:pPr>
      <w:r>
        <w:rPr>
          <w:rStyle w:val="CommentReference"/>
        </w:rPr>
        <w:annotationRef/>
      </w:r>
      <w:r w:rsidRPr="3C3E9477" w:rsidR="6192DC6E">
        <w:t>Kas selliseid omavalitsusi peale Tallinna üldse on? Kõnealused kohustused kohalduvad seega vaid Tallinnale?</w:t>
      </w:r>
    </w:p>
  </w:comment>
</w:comments>
</file>

<file path=word/commentsExtended.xml><?xml version="1.0" encoding="utf-8"?>
<w15:commentsEx xmlns:mc="http://schemas.openxmlformats.org/markup-compatibility/2006" xmlns:w15="http://schemas.microsoft.com/office/word/2012/wordml" mc:Ignorable="w15">
  <w15:commentEx w15:done="0" w15:paraId="0D7A081D"/>
  <w15:commentEx w15:done="0" w15:paraId="24BD62B5"/>
  <w15:commentEx w15:done="0" w15:paraId="3D02DCF5"/>
  <w15:commentEx w15:done="0" w15:paraId="27BCEB23"/>
  <w15:commentEx w15:done="0" w15:paraId="536EA7A4"/>
  <w15:commentEx w15:done="0" w15:paraId="08FC41FC"/>
  <w15:commentEx w15:done="0" w15:paraId="2D588D8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4C6D3EF" w16cex:dateUtc="2025-05-13T20:32:59.316Z"/>
  <w16cex:commentExtensible w16cex:durableId="70B6ED55" w16cex:dateUtc="2025-05-13T20:42:49.782Z"/>
  <w16cex:commentExtensible w16cex:durableId="061C0DCD" w16cex:dateUtc="2025-05-13T20:56:04.104Z"/>
  <w16cex:commentExtensible w16cex:durableId="5BD2D10A" w16cex:dateUtc="2025-05-13T22:16:34.289Z"/>
  <w16cex:commentExtensible w16cex:durableId="531E547D" w16cex:dateUtc="2025-05-13T22:21:43.371Z"/>
  <w16cex:commentExtensible w16cex:durableId="575F4DD1" w16cex:dateUtc="2025-05-13T23:33:47.577Z"/>
  <w16cex:commentExtensible w16cex:durableId="791FA9F4" w16cex:dateUtc="2025-05-13T23:34:57.057Z"/>
</w16cex:commentsExtensible>
</file>

<file path=word/commentsIds.xml><?xml version="1.0" encoding="utf-8"?>
<w16cid:commentsIds xmlns:mc="http://schemas.openxmlformats.org/markup-compatibility/2006" xmlns:w16cid="http://schemas.microsoft.com/office/word/2016/wordml/cid" mc:Ignorable="w16cid">
  <w16cid:commentId w16cid:paraId="0D7A081D" w16cid:durableId="74C6D3EF"/>
  <w16cid:commentId w16cid:paraId="24BD62B5" w16cid:durableId="70B6ED55"/>
  <w16cid:commentId w16cid:paraId="3D02DCF5" w16cid:durableId="061C0DCD"/>
  <w16cid:commentId w16cid:paraId="27BCEB23" w16cid:durableId="5BD2D10A"/>
  <w16cid:commentId w16cid:paraId="536EA7A4" w16cid:durableId="531E547D"/>
  <w16cid:commentId w16cid:paraId="08FC41FC" w16cid:durableId="575F4DD1"/>
  <w16cid:commentId w16cid:paraId="2D588D88" w16cid:durableId="791FA9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57A1B" w:rsidP="00157A1B" w:rsidRDefault="00157A1B" w14:paraId="314A07FE" w14:textId="77777777">
      <w:pPr>
        <w:spacing w:after="0" w:line="240" w:lineRule="auto"/>
      </w:pPr>
      <w:r>
        <w:separator/>
      </w:r>
    </w:p>
  </w:endnote>
  <w:endnote w:type="continuationSeparator" w:id="0">
    <w:p w:rsidR="00157A1B" w:rsidP="00157A1B" w:rsidRDefault="00157A1B" w14:paraId="4E28530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9139756"/>
      <w:docPartObj>
        <w:docPartGallery w:val="Page Numbers (Bottom of Page)"/>
        <w:docPartUnique/>
      </w:docPartObj>
    </w:sdtPr>
    <w:sdtEndPr/>
    <w:sdtContent>
      <w:p w:rsidR="00157A1B" w:rsidRDefault="00157A1B" w14:paraId="1A4F927A" w14:textId="7F064A50">
        <w:pPr>
          <w:pStyle w:val="Jalus"/>
          <w:jc w:val="center"/>
        </w:pPr>
        <w:r>
          <w:fldChar w:fldCharType="begin"/>
        </w:r>
        <w:r>
          <w:instrText>PAGE   \* MERGEFORMAT</w:instrText>
        </w:r>
        <w:r>
          <w:fldChar w:fldCharType="separate"/>
        </w:r>
        <w:r>
          <w:t>2</w:t>
        </w:r>
        <w:r>
          <w:fldChar w:fldCharType="end"/>
        </w:r>
      </w:p>
    </w:sdtContent>
  </w:sdt>
  <w:p w:rsidR="00157A1B" w:rsidRDefault="00157A1B" w14:paraId="130E4025"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57A1B" w:rsidP="00157A1B" w:rsidRDefault="00157A1B" w14:paraId="55F7B8DC" w14:textId="77777777">
      <w:pPr>
        <w:spacing w:after="0" w:line="240" w:lineRule="auto"/>
      </w:pPr>
      <w:r>
        <w:separator/>
      </w:r>
    </w:p>
  </w:footnote>
  <w:footnote w:type="continuationSeparator" w:id="0">
    <w:p w:rsidR="00157A1B" w:rsidP="00157A1B" w:rsidRDefault="00157A1B" w14:paraId="15AA9C82"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807E8"/>
    <w:multiLevelType w:val="hybridMultilevel"/>
    <w:tmpl w:val="6FD48A08"/>
    <w:lvl w:ilvl="0" w:tplc="CAB2CCB4">
      <w:start w:val="1"/>
      <w:numFmt w:val="decimal"/>
      <w:lvlText w:val="(%1)"/>
      <w:lvlJc w:val="left"/>
      <w:pPr>
        <w:ind w:left="720" w:hanging="360"/>
      </w:pPr>
    </w:lvl>
    <w:lvl w:ilvl="1" w:tplc="A11A0188">
      <w:start w:val="1"/>
      <w:numFmt w:val="lowerLetter"/>
      <w:lvlText w:val="%2."/>
      <w:lvlJc w:val="left"/>
      <w:pPr>
        <w:ind w:left="1440" w:hanging="360"/>
      </w:pPr>
    </w:lvl>
    <w:lvl w:ilvl="2" w:tplc="14B010CE">
      <w:start w:val="1"/>
      <w:numFmt w:val="lowerRoman"/>
      <w:lvlText w:val="%3."/>
      <w:lvlJc w:val="right"/>
      <w:pPr>
        <w:ind w:left="2160" w:hanging="180"/>
      </w:pPr>
    </w:lvl>
    <w:lvl w:ilvl="3" w:tplc="022EE9BC">
      <w:start w:val="1"/>
      <w:numFmt w:val="decimal"/>
      <w:lvlText w:val="%4."/>
      <w:lvlJc w:val="left"/>
      <w:pPr>
        <w:ind w:left="2880" w:hanging="360"/>
      </w:pPr>
    </w:lvl>
    <w:lvl w:ilvl="4" w:tplc="61DC9ECC">
      <w:start w:val="1"/>
      <w:numFmt w:val="lowerLetter"/>
      <w:lvlText w:val="%5."/>
      <w:lvlJc w:val="left"/>
      <w:pPr>
        <w:ind w:left="3600" w:hanging="360"/>
      </w:pPr>
    </w:lvl>
    <w:lvl w:ilvl="5" w:tplc="71CE5570">
      <w:start w:val="1"/>
      <w:numFmt w:val="lowerRoman"/>
      <w:lvlText w:val="%6."/>
      <w:lvlJc w:val="right"/>
      <w:pPr>
        <w:ind w:left="4320" w:hanging="180"/>
      </w:pPr>
    </w:lvl>
    <w:lvl w:ilvl="6" w:tplc="0784AC30">
      <w:start w:val="1"/>
      <w:numFmt w:val="decimal"/>
      <w:lvlText w:val="%7."/>
      <w:lvlJc w:val="left"/>
      <w:pPr>
        <w:ind w:left="5040" w:hanging="360"/>
      </w:pPr>
    </w:lvl>
    <w:lvl w:ilvl="7" w:tplc="444C919E">
      <w:start w:val="1"/>
      <w:numFmt w:val="lowerLetter"/>
      <w:lvlText w:val="%8."/>
      <w:lvlJc w:val="left"/>
      <w:pPr>
        <w:ind w:left="5760" w:hanging="360"/>
      </w:pPr>
    </w:lvl>
    <w:lvl w:ilvl="8" w:tplc="0434A786">
      <w:start w:val="1"/>
      <w:numFmt w:val="lowerRoman"/>
      <w:lvlText w:val="%9."/>
      <w:lvlJc w:val="right"/>
      <w:pPr>
        <w:ind w:left="6480" w:hanging="180"/>
      </w:pPr>
    </w:lvl>
  </w:abstractNum>
  <w:abstractNum w:abstractNumId="1" w15:restartNumberingAfterBreak="0">
    <w:nsid w:val="0B0692A2"/>
    <w:multiLevelType w:val="hybridMultilevel"/>
    <w:tmpl w:val="AF68D078"/>
    <w:lvl w:ilvl="0" w:tplc="43C42150">
      <w:start w:val="1"/>
      <w:numFmt w:val="decimal"/>
      <w:lvlText w:val="(%1)"/>
      <w:lvlJc w:val="left"/>
      <w:pPr>
        <w:ind w:left="720" w:hanging="360"/>
      </w:pPr>
    </w:lvl>
    <w:lvl w:ilvl="1" w:tplc="3F76E5EC">
      <w:start w:val="1"/>
      <w:numFmt w:val="lowerLetter"/>
      <w:lvlText w:val="%2."/>
      <w:lvlJc w:val="left"/>
      <w:pPr>
        <w:ind w:left="1440" w:hanging="360"/>
      </w:pPr>
    </w:lvl>
    <w:lvl w:ilvl="2" w:tplc="168C802C">
      <w:start w:val="1"/>
      <w:numFmt w:val="lowerRoman"/>
      <w:lvlText w:val="%3."/>
      <w:lvlJc w:val="right"/>
      <w:pPr>
        <w:ind w:left="2160" w:hanging="180"/>
      </w:pPr>
    </w:lvl>
    <w:lvl w:ilvl="3" w:tplc="98F43502">
      <w:start w:val="1"/>
      <w:numFmt w:val="decimal"/>
      <w:lvlText w:val="%4."/>
      <w:lvlJc w:val="left"/>
      <w:pPr>
        <w:ind w:left="2880" w:hanging="360"/>
      </w:pPr>
    </w:lvl>
    <w:lvl w:ilvl="4" w:tplc="DB24A2FE">
      <w:start w:val="1"/>
      <w:numFmt w:val="lowerLetter"/>
      <w:lvlText w:val="%5."/>
      <w:lvlJc w:val="left"/>
      <w:pPr>
        <w:ind w:left="3600" w:hanging="360"/>
      </w:pPr>
    </w:lvl>
    <w:lvl w:ilvl="5" w:tplc="8BC6CCDA">
      <w:start w:val="1"/>
      <w:numFmt w:val="lowerRoman"/>
      <w:lvlText w:val="%6."/>
      <w:lvlJc w:val="right"/>
      <w:pPr>
        <w:ind w:left="4320" w:hanging="180"/>
      </w:pPr>
    </w:lvl>
    <w:lvl w:ilvl="6" w:tplc="6AFA6CFE">
      <w:start w:val="1"/>
      <w:numFmt w:val="decimal"/>
      <w:lvlText w:val="%7."/>
      <w:lvlJc w:val="left"/>
      <w:pPr>
        <w:ind w:left="5040" w:hanging="360"/>
      </w:pPr>
    </w:lvl>
    <w:lvl w:ilvl="7" w:tplc="DFD465E4">
      <w:start w:val="1"/>
      <w:numFmt w:val="lowerLetter"/>
      <w:lvlText w:val="%8."/>
      <w:lvlJc w:val="left"/>
      <w:pPr>
        <w:ind w:left="5760" w:hanging="360"/>
      </w:pPr>
    </w:lvl>
    <w:lvl w:ilvl="8" w:tplc="58B0EDFE">
      <w:start w:val="1"/>
      <w:numFmt w:val="lowerRoman"/>
      <w:lvlText w:val="%9."/>
      <w:lvlJc w:val="right"/>
      <w:pPr>
        <w:ind w:left="6480" w:hanging="180"/>
      </w:pPr>
    </w:lvl>
  </w:abstractNum>
  <w:abstractNum w:abstractNumId="2" w15:restartNumberingAfterBreak="0">
    <w:nsid w:val="21404D63"/>
    <w:multiLevelType w:val="hybridMultilevel"/>
    <w:tmpl w:val="6A883F18"/>
    <w:lvl w:ilvl="0" w:tplc="D6A635E6">
      <w:start w:val="1"/>
      <w:numFmt w:val="decimal"/>
      <w:lvlText w:val="%1)"/>
      <w:lvlJc w:val="left"/>
      <w:pPr>
        <w:ind w:left="720" w:hanging="360"/>
      </w:pPr>
    </w:lvl>
    <w:lvl w:ilvl="1" w:tplc="37C00BD2">
      <w:start w:val="1"/>
      <w:numFmt w:val="lowerLetter"/>
      <w:lvlText w:val="%2."/>
      <w:lvlJc w:val="left"/>
      <w:pPr>
        <w:ind w:left="1440" w:hanging="360"/>
      </w:pPr>
    </w:lvl>
    <w:lvl w:ilvl="2" w:tplc="BEF407EA">
      <w:start w:val="1"/>
      <w:numFmt w:val="lowerRoman"/>
      <w:lvlText w:val="%3."/>
      <w:lvlJc w:val="right"/>
      <w:pPr>
        <w:ind w:left="2160" w:hanging="180"/>
      </w:pPr>
    </w:lvl>
    <w:lvl w:ilvl="3" w:tplc="F8047CE2">
      <w:start w:val="1"/>
      <w:numFmt w:val="decimal"/>
      <w:lvlText w:val="%4."/>
      <w:lvlJc w:val="left"/>
      <w:pPr>
        <w:ind w:left="2880" w:hanging="360"/>
      </w:pPr>
    </w:lvl>
    <w:lvl w:ilvl="4" w:tplc="57C4951A">
      <w:start w:val="1"/>
      <w:numFmt w:val="lowerLetter"/>
      <w:lvlText w:val="%5."/>
      <w:lvlJc w:val="left"/>
      <w:pPr>
        <w:ind w:left="3600" w:hanging="360"/>
      </w:pPr>
    </w:lvl>
    <w:lvl w:ilvl="5" w:tplc="B4BAD900">
      <w:start w:val="1"/>
      <w:numFmt w:val="lowerRoman"/>
      <w:lvlText w:val="%6."/>
      <w:lvlJc w:val="right"/>
      <w:pPr>
        <w:ind w:left="4320" w:hanging="180"/>
      </w:pPr>
    </w:lvl>
    <w:lvl w:ilvl="6" w:tplc="9000CB66">
      <w:start w:val="1"/>
      <w:numFmt w:val="decimal"/>
      <w:lvlText w:val="%7."/>
      <w:lvlJc w:val="left"/>
      <w:pPr>
        <w:ind w:left="5040" w:hanging="360"/>
      </w:pPr>
    </w:lvl>
    <w:lvl w:ilvl="7" w:tplc="963642E6">
      <w:start w:val="1"/>
      <w:numFmt w:val="lowerLetter"/>
      <w:lvlText w:val="%8."/>
      <w:lvlJc w:val="left"/>
      <w:pPr>
        <w:ind w:left="5760" w:hanging="360"/>
      </w:pPr>
    </w:lvl>
    <w:lvl w:ilvl="8" w:tplc="C38C623E">
      <w:start w:val="1"/>
      <w:numFmt w:val="lowerRoman"/>
      <w:lvlText w:val="%9."/>
      <w:lvlJc w:val="right"/>
      <w:pPr>
        <w:ind w:left="6480" w:hanging="180"/>
      </w:pPr>
    </w:lvl>
  </w:abstractNum>
  <w:abstractNum w:abstractNumId="3" w15:restartNumberingAfterBreak="0">
    <w:nsid w:val="258E23E1"/>
    <w:multiLevelType w:val="hybridMultilevel"/>
    <w:tmpl w:val="98A2F0E0"/>
    <w:lvl w:ilvl="0" w:tplc="52F610EE">
      <w:start w:val="1"/>
      <w:numFmt w:val="decimal"/>
      <w:lvlText w:val="%1)"/>
      <w:lvlJc w:val="left"/>
      <w:pPr>
        <w:ind w:left="720" w:hanging="360"/>
      </w:pPr>
    </w:lvl>
    <w:lvl w:ilvl="1" w:tplc="BE08C96C">
      <w:start w:val="1"/>
      <w:numFmt w:val="lowerLetter"/>
      <w:lvlText w:val="%2."/>
      <w:lvlJc w:val="left"/>
      <w:pPr>
        <w:ind w:left="1440" w:hanging="360"/>
      </w:pPr>
    </w:lvl>
    <w:lvl w:ilvl="2" w:tplc="E4263CB2">
      <w:start w:val="1"/>
      <w:numFmt w:val="lowerRoman"/>
      <w:lvlText w:val="%3."/>
      <w:lvlJc w:val="right"/>
      <w:pPr>
        <w:ind w:left="2160" w:hanging="180"/>
      </w:pPr>
    </w:lvl>
    <w:lvl w:ilvl="3" w:tplc="CB46E0EC">
      <w:start w:val="1"/>
      <w:numFmt w:val="decimal"/>
      <w:lvlText w:val="%4."/>
      <w:lvlJc w:val="left"/>
      <w:pPr>
        <w:ind w:left="2880" w:hanging="360"/>
      </w:pPr>
    </w:lvl>
    <w:lvl w:ilvl="4" w:tplc="3E743112">
      <w:start w:val="1"/>
      <w:numFmt w:val="lowerLetter"/>
      <w:lvlText w:val="%5."/>
      <w:lvlJc w:val="left"/>
      <w:pPr>
        <w:ind w:left="3600" w:hanging="360"/>
      </w:pPr>
    </w:lvl>
    <w:lvl w:ilvl="5" w:tplc="FF26029E">
      <w:start w:val="1"/>
      <w:numFmt w:val="lowerRoman"/>
      <w:lvlText w:val="%6."/>
      <w:lvlJc w:val="right"/>
      <w:pPr>
        <w:ind w:left="4320" w:hanging="180"/>
      </w:pPr>
    </w:lvl>
    <w:lvl w:ilvl="6" w:tplc="E2EADDCA">
      <w:start w:val="1"/>
      <w:numFmt w:val="decimal"/>
      <w:lvlText w:val="%7."/>
      <w:lvlJc w:val="left"/>
      <w:pPr>
        <w:ind w:left="5040" w:hanging="360"/>
      </w:pPr>
    </w:lvl>
    <w:lvl w:ilvl="7" w:tplc="519E72EE">
      <w:start w:val="1"/>
      <w:numFmt w:val="lowerLetter"/>
      <w:lvlText w:val="%8."/>
      <w:lvlJc w:val="left"/>
      <w:pPr>
        <w:ind w:left="5760" w:hanging="360"/>
      </w:pPr>
    </w:lvl>
    <w:lvl w:ilvl="8" w:tplc="82CEB948">
      <w:start w:val="1"/>
      <w:numFmt w:val="lowerRoman"/>
      <w:lvlText w:val="%9."/>
      <w:lvlJc w:val="right"/>
      <w:pPr>
        <w:ind w:left="6480" w:hanging="180"/>
      </w:pPr>
    </w:lvl>
  </w:abstractNum>
  <w:abstractNum w:abstractNumId="4" w15:restartNumberingAfterBreak="0">
    <w:nsid w:val="2B790657"/>
    <w:multiLevelType w:val="hybridMultilevel"/>
    <w:tmpl w:val="BFB2BD46"/>
    <w:lvl w:ilvl="0" w:tplc="F35C953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09A6B70"/>
    <w:multiLevelType w:val="hybridMultilevel"/>
    <w:tmpl w:val="96384FAE"/>
    <w:lvl w:ilvl="0" w:tplc="46BC0266">
      <w:start w:val="3"/>
      <w:numFmt w:val="decimal"/>
      <w:lvlText w:val="%1."/>
      <w:lvlJc w:val="left"/>
      <w:pPr>
        <w:ind w:left="720" w:hanging="360"/>
      </w:pPr>
    </w:lvl>
    <w:lvl w:ilvl="1" w:tplc="751E8DC0">
      <w:start w:val="1"/>
      <w:numFmt w:val="lowerLetter"/>
      <w:lvlText w:val="%2."/>
      <w:lvlJc w:val="left"/>
      <w:pPr>
        <w:ind w:left="1440" w:hanging="360"/>
      </w:pPr>
    </w:lvl>
    <w:lvl w:ilvl="2" w:tplc="A7E8DA50">
      <w:start w:val="1"/>
      <w:numFmt w:val="lowerRoman"/>
      <w:lvlText w:val="%3."/>
      <w:lvlJc w:val="right"/>
      <w:pPr>
        <w:ind w:left="2160" w:hanging="180"/>
      </w:pPr>
    </w:lvl>
    <w:lvl w:ilvl="3" w:tplc="C062F798">
      <w:start w:val="1"/>
      <w:numFmt w:val="decimal"/>
      <w:lvlText w:val="%4."/>
      <w:lvlJc w:val="left"/>
      <w:pPr>
        <w:ind w:left="2880" w:hanging="360"/>
      </w:pPr>
    </w:lvl>
    <w:lvl w:ilvl="4" w:tplc="1C065A78">
      <w:start w:val="1"/>
      <w:numFmt w:val="lowerLetter"/>
      <w:lvlText w:val="%5."/>
      <w:lvlJc w:val="left"/>
      <w:pPr>
        <w:ind w:left="3600" w:hanging="360"/>
      </w:pPr>
    </w:lvl>
    <w:lvl w:ilvl="5" w:tplc="046AA088">
      <w:start w:val="1"/>
      <w:numFmt w:val="lowerRoman"/>
      <w:lvlText w:val="%6."/>
      <w:lvlJc w:val="right"/>
      <w:pPr>
        <w:ind w:left="4320" w:hanging="180"/>
      </w:pPr>
    </w:lvl>
    <w:lvl w:ilvl="6" w:tplc="F6826820">
      <w:start w:val="1"/>
      <w:numFmt w:val="decimal"/>
      <w:lvlText w:val="%7."/>
      <w:lvlJc w:val="left"/>
      <w:pPr>
        <w:ind w:left="5040" w:hanging="360"/>
      </w:pPr>
    </w:lvl>
    <w:lvl w:ilvl="7" w:tplc="2240542C">
      <w:start w:val="1"/>
      <w:numFmt w:val="lowerLetter"/>
      <w:lvlText w:val="%8."/>
      <w:lvlJc w:val="left"/>
      <w:pPr>
        <w:ind w:left="5760" w:hanging="360"/>
      </w:pPr>
    </w:lvl>
    <w:lvl w:ilvl="8" w:tplc="936ADE34">
      <w:start w:val="1"/>
      <w:numFmt w:val="lowerRoman"/>
      <w:lvlText w:val="%9."/>
      <w:lvlJc w:val="right"/>
      <w:pPr>
        <w:ind w:left="6480" w:hanging="180"/>
      </w:pPr>
    </w:lvl>
  </w:abstractNum>
  <w:abstractNum w:abstractNumId="6" w15:restartNumberingAfterBreak="0">
    <w:nsid w:val="31084C73"/>
    <w:multiLevelType w:val="hybridMultilevel"/>
    <w:tmpl w:val="286AC7B8"/>
    <w:lvl w:ilvl="0" w:tplc="58985422">
      <w:start w:val="1"/>
      <w:numFmt w:val="decimal"/>
      <w:lvlText w:val="%1)"/>
      <w:lvlJc w:val="left"/>
      <w:pPr>
        <w:ind w:left="720" w:hanging="360"/>
      </w:pPr>
    </w:lvl>
    <w:lvl w:ilvl="1" w:tplc="34F641B4">
      <w:start w:val="1"/>
      <w:numFmt w:val="lowerLetter"/>
      <w:lvlText w:val="%2."/>
      <w:lvlJc w:val="left"/>
      <w:pPr>
        <w:ind w:left="1440" w:hanging="360"/>
      </w:pPr>
    </w:lvl>
    <w:lvl w:ilvl="2" w:tplc="057CE2F8">
      <w:start w:val="1"/>
      <w:numFmt w:val="lowerRoman"/>
      <w:lvlText w:val="%3."/>
      <w:lvlJc w:val="right"/>
      <w:pPr>
        <w:ind w:left="2160" w:hanging="180"/>
      </w:pPr>
    </w:lvl>
    <w:lvl w:ilvl="3" w:tplc="EDF0C1EA">
      <w:start w:val="1"/>
      <w:numFmt w:val="decimal"/>
      <w:lvlText w:val="%4."/>
      <w:lvlJc w:val="left"/>
      <w:pPr>
        <w:ind w:left="2880" w:hanging="360"/>
      </w:pPr>
    </w:lvl>
    <w:lvl w:ilvl="4" w:tplc="E4B47BF8">
      <w:start w:val="1"/>
      <w:numFmt w:val="lowerLetter"/>
      <w:lvlText w:val="%5."/>
      <w:lvlJc w:val="left"/>
      <w:pPr>
        <w:ind w:left="3600" w:hanging="360"/>
      </w:pPr>
    </w:lvl>
    <w:lvl w:ilvl="5" w:tplc="3712F82A">
      <w:start w:val="1"/>
      <w:numFmt w:val="lowerRoman"/>
      <w:lvlText w:val="%6."/>
      <w:lvlJc w:val="right"/>
      <w:pPr>
        <w:ind w:left="4320" w:hanging="180"/>
      </w:pPr>
    </w:lvl>
    <w:lvl w:ilvl="6" w:tplc="198E9F4A">
      <w:start w:val="1"/>
      <w:numFmt w:val="decimal"/>
      <w:lvlText w:val="%7."/>
      <w:lvlJc w:val="left"/>
      <w:pPr>
        <w:ind w:left="5040" w:hanging="360"/>
      </w:pPr>
    </w:lvl>
    <w:lvl w:ilvl="7" w:tplc="6DC465BE">
      <w:start w:val="1"/>
      <w:numFmt w:val="lowerLetter"/>
      <w:lvlText w:val="%8."/>
      <w:lvlJc w:val="left"/>
      <w:pPr>
        <w:ind w:left="5760" w:hanging="360"/>
      </w:pPr>
    </w:lvl>
    <w:lvl w:ilvl="8" w:tplc="CAFA858C">
      <w:start w:val="1"/>
      <w:numFmt w:val="lowerRoman"/>
      <w:lvlText w:val="%9."/>
      <w:lvlJc w:val="right"/>
      <w:pPr>
        <w:ind w:left="6480" w:hanging="180"/>
      </w:pPr>
    </w:lvl>
  </w:abstractNum>
  <w:abstractNum w:abstractNumId="7" w15:restartNumberingAfterBreak="0">
    <w:nsid w:val="3151285E"/>
    <w:multiLevelType w:val="hybridMultilevel"/>
    <w:tmpl w:val="9990B246"/>
    <w:lvl w:ilvl="0" w:tplc="5126999C">
      <w:start w:val="1"/>
      <w:numFmt w:val="decimal"/>
      <w:lvlText w:val="(%1)"/>
      <w:lvlJc w:val="left"/>
      <w:pPr>
        <w:ind w:left="768" w:hanging="4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1B6BCFF"/>
    <w:multiLevelType w:val="hybridMultilevel"/>
    <w:tmpl w:val="6F987C66"/>
    <w:lvl w:ilvl="0" w:tplc="C3701B4E">
      <w:start w:val="1"/>
      <w:numFmt w:val="decimal"/>
      <w:lvlText w:val="%1."/>
      <w:lvlJc w:val="left"/>
      <w:pPr>
        <w:ind w:left="720" w:hanging="360"/>
      </w:pPr>
    </w:lvl>
    <w:lvl w:ilvl="1" w:tplc="ED56BE44">
      <w:start w:val="1"/>
      <w:numFmt w:val="lowerLetter"/>
      <w:lvlText w:val="%2."/>
      <w:lvlJc w:val="left"/>
      <w:pPr>
        <w:ind w:left="1440" w:hanging="360"/>
      </w:pPr>
    </w:lvl>
    <w:lvl w:ilvl="2" w:tplc="DD78F792">
      <w:start w:val="1"/>
      <w:numFmt w:val="lowerRoman"/>
      <w:lvlText w:val="%3."/>
      <w:lvlJc w:val="right"/>
      <w:pPr>
        <w:ind w:left="2160" w:hanging="180"/>
      </w:pPr>
    </w:lvl>
    <w:lvl w:ilvl="3" w:tplc="3022FCF6">
      <w:start w:val="1"/>
      <w:numFmt w:val="decimal"/>
      <w:lvlText w:val="%4."/>
      <w:lvlJc w:val="left"/>
      <w:pPr>
        <w:ind w:left="2880" w:hanging="360"/>
      </w:pPr>
    </w:lvl>
    <w:lvl w:ilvl="4" w:tplc="FFEA70B8">
      <w:start w:val="1"/>
      <w:numFmt w:val="lowerLetter"/>
      <w:lvlText w:val="%5."/>
      <w:lvlJc w:val="left"/>
      <w:pPr>
        <w:ind w:left="3600" w:hanging="360"/>
      </w:pPr>
    </w:lvl>
    <w:lvl w:ilvl="5" w:tplc="B62C2C42">
      <w:start w:val="1"/>
      <w:numFmt w:val="lowerRoman"/>
      <w:lvlText w:val="%6."/>
      <w:lvlJc w:val="right"/>
      <w:pPr>
        <w:ind w:left="4320" w:hanging="180"/>
      </w:pPr>
    </w:lvl>
    <w:lvl w:ilvl="6" w:tplc="3FCE42A0">
      <w:start w:val="1"/>
      <w:numFmt w:val="decimal"/>
      <w:lvlText w:val="%7."/>
      <w:lvlJc w:val="left"/>
      <w:pPr>
        <w:ind w:left="5040" w:hanging="360"/>
      </w:pPr>
    </w:lvl>
    <w:lvl w:ilvl="7" w:tplc="81CE6532">
      <w:start w:val="1"/>
      <w:numFmt w:val="lowerLetter"/>
      <w:lvlText w:val="%8."/>
      <w:lvlJc w:val="left"/>
      <w:pPr>
        <w:ind w:left="5760" w:hanging="360"/>
      </w:pPr>
    </w:lvl>
    <w:lvl w:ilvl="8" w:tplc="BA9C8586">
      <w:start w:val="1"/>
      <w:numFmt w:val="lowerRoman"/>
      <w:lvlText w:val="%9."/>
      <w:lvlJc w:val="right"/>
      <w:pPr>
        <w:ind w:left="6480" w:hanging="180"/>
      </w:pPr>
    </w:lvl>
  </w:abstractNum>
  <w:abstractNum w:abstractNumId="9" w15:restartNumberingAfterBreak="0">
    <w:nsid w:val="340F3AC2"/>
    <w:multiLevelType w:val="hybridMultilevel"/>
    <w:tmpl w:val="F1060074"/>
    <w:lvl w:ilvl="0" w:tplc="A75E6020">
      <w:start w:val="1"/>
      <w:numFmt w:val="decimal"/>
      <w:lvlText w:val="%1)"/>
      <w:lvlJc w:val="left"/>
      <w:pPr>
        <w:ind w:left="720" w:hanging="360"/>
      </w:pPr>
    </w:lvl>
    <w:lvl w:ilvl="1" w:tplc="2CA6669A">
      <w:start w:val="1"/>
      <w:numFmt w:val="lowerLetter"/>
      <w:lvlText w:val="%2."/>
      <w:lvlJc w:val="left"/>
      <w:pPr>
        <w:ind w:left="1440" w:hanging="360"/>
      </w:pPr>
    </w:lvl>
    <w:lvl w:ilvl="2" w:tplc="788C3898">
      <w:start w:val="1"/>
      <w:numFmt w:val="lowerRoman"/>
      <w:lvlText w:val="%3."/>
      <w:lvlJc w:val="right"/>
      <w:pPr>
        <w:ind w:left="2160" w:hanging="180"/>
      </w:pPr>
    </w:lvl>
    <w:lvl w:ilvl="3" w:tplc="8BDE4784">
      <w:start w:val="1"/>
      <w:numFmt w:val="decimal"/>
      <w:lvlText w:val="%4."/>
      <w:lvlJc w:val="left"/>
      <w:pPr>
        <w:ind w:left="2880" w:hanging="360"/>
      </w:pPr>
    </w:lvl>
    <w:lvl w:ilvl="4" w:tplc="ECA888F6">
      <w:start w:val="1"/>
      <w:numFmt w:val="lowerLetter"/>
      <w:lvlText w:val="%5."/>
      <w:lvlJc w:val="left"/>
      <w:pPr>
        <w:ind w:left="3600" w:hanging="360"/>
      </w:pPr>
    </w:lvl>
    <w:lvl w:ilvl="5" w:tplc="D180AF30">
      <w:start w:val="1"/>
      <w:numFmt w:val="lowerRoman"/>
      <w:lvlText w:val="%6."/>
      <w:lvlJc w:val="right"/>
      <w:pPr>
        <w:ind w:left="4320" w:hanging="180"/>
      </w:pPr>
    </w:lvl>
    <w:lvl w:ilvl="6" w:tplc="3B860C7C">
      <w:start w:val="1"/>
      <w:numFmt w:val="decimal"/>
      <w:lvlText w:val="%7."/>
      <w:lvlJc w:val="left"/>
      <w:pPr>
        <w:ind w:left="5040" w:hanging="360"/>
      </w:pPr>
    </w:lvl>
    <w:lvl w:ilvl="7" w:tplc="5ACEE8A4">
      <w:start w:val="1"/>
      <w:numFmt w:val="lowerLetter"/>
      <w:lvlText w:val="%8."/>
      <w:lvlJc w:val="left"/>
      <w:pPr>
        <w:ind w:left="5760" w:hanging="360"/>
      </w:pPr>
    </w:lvl>
    <w:lvl w:ilvl="8" w:tplc="640A51F2">
      <w:start w:val="1"/>
      <w:numFmt w:val="lowerRoman"/>
      <w:lvlText w:val="%9."/>
      <w:lvlJc w:val="right"/>
      <w:pPr>
        <w:ind w:left="6480" w:hanging="180"/>
      </w:pPr>
    </w:lvl>
  </w:abstractNum>
  <w:abstractNum w:abstractNumId="10" w15:restartNumberingAfterBreak="0">
    <w:nsid w:val="3DB5098E"/>
    <w:multiLevelType w:val="hybridMultilevel"/>
    <w:tmpl w:val="1D745F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9D41F12"/>
    <w:multiLevelType w:val="hybridMultilevel"/>
    <w:tmpl w:val="E1EE04D4"/>
    <w:lvl w:ilvl="0" w:tplc="87CC1490">
      <w:start w:val="1"/>
      <w:numFmt w:val="decimal"/>
      <w:lvlText w:val="(%1)"/>
      <w:lvlJc w:val="left"/>
      <w:pPr>
        <w:ind w:left="720" w:hanging="360"/>
      </w:pPr>
    </w:lvl>
    <w:lvl w:ilvl="1" w:tplc="1F903316">
      <w:start w:val="1"/>
      <w:numFmt w:val="lowerLetter"/>
      <w:lvlText w:val="%2."/>
      <w:lvlJc w:val="left"/>
      <w:pPr>
        <w:ind w:left="1440" w:hanging="360"/>
      </w:pPr>
    </w:lvl>
    <w:lvl w:ilvl="2" w:tplc="5BFEA1FA">
      <w:start w:val="1"/>
      <w:numFmt w:val="lowerRoman"/>
      <w:lvlText w:val="%3."/>
      <w:lvlJc w:val="right"/>
      <w:pPr>
        <w:ind w:left="2160" w:hanging="180"/>
      </w:pPr>
    </w:lvl>
    <w:lvl w:ilvl="3" w:tplc="74F8E730">
      <w:start w:val="1"/>
      <w:numFmt w:val="decimal"/>
      <w:lvlText w:val="%4."/>
      <w:lvlJc w:val="left"/>
      <w:pPr>
        <w:ind w:left="2880" w:hanging="360"/>
      </w:pPr>
    </w:lvl>
    <w:lvl w:ilvl="4" w:tplc="E0723834">
      <w:start w:val="1"/>
      <w:numFmt w:val="lowerLetter"/>
      <w:lvlText w:val="%5."/>
      <w:lvlJc w:val="left"/>
      <w:pPr>
        <w:ind w:left="3600" w:hanging="360"/>
      </w:pPr>
    </w:lvl>
    <w:lvl w:ilvl="5" w:tplc="869C8700">
      <w:start w:val="1"/>
      <w:numFmt w:val="lowerRoman"/>
      <w:lvlText w:val="%6."/>
      <w:lvlJc w:val="right"/>
      <w:pPr>
        <w:ind w:left="4320" w:hanging="180"/>
      </w:pPr>
    </w:lvl>
    <w:lvl w:ilvl="6" w:tplc="6A407988">
      <w:start w:val="1"/>
      <w:numFmt w:val="decimal"/>
      <w:lvlText w:val="%7."/>
      <w:lvlJc w:val="left"/>
      <w:pPr>
        <w:ind w:left="5040" w:hanging="360"/>
      </w:pPr>
    </w:lvl>
    <w:lvl w:ilvl="7" w:tplc="E0A22594">
      <w:start w:val="1"/>
      <w:numFmt w:val="lowerLetter"/>
      <w:lvlText w:val="%8."/>
      <w:lvlJc w:val="left"/>
      <w:pPr>
        <w:ind w:left="5760" w:hanging="360"/>
      </w:pPr>
    </w:lvl>
    <w:lvl w:ilvl="8" w:tplc="F844F8BE">
      <w:start w:val="1"/>
      <w:numFmt w:val="lowerRoman"/>
      <w:lvlText w:val="%9."/>
      <w:lvlJc w:val="right"/>
      <w:pPr>
        <w:ind w:left="6480" w:hanging="180"/>
      </w:pPr>
    </w:lvl>
  </w:abstractNum>
  <w:abstractNum w:abstractNumId="12" w15:restartNumberingAfterBreak="0">
    <w:nsid w:val="5B14631D"/>
    <w:multiLevelType w:val="hybridMultilevel"/>
    <w:tmpl w:val="1E60B616"/>
    <w:lvl w:ilvl="0" w:tplc="0C4AF56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BF338F7"/>
    <w:multiLevelType w:val="hybridMultilevel"/>
    <w:tmpl w:val="CC7412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F0D73CA"/>
    <w:multiLevelType w:val="hybridMultilevel"/>
    <w:tmpl w:val="CA0EF910"/>
    <w:lvl w:ilvl="0" w:tplc="719E35F8">
      <w:start w:val="1"/>
      <w:numFmt w:val="decimal"/>
      <w:lvlText w:val="(%1)"/>
      <w:lvlJc w:val="left"/>
      <w:pPr>
        <w:ind w:left="720" w:hanging="360"/>
      </w:pPr>
    </w:lvl>
    <w:lvl w:ilvl="1" w:tplc="C234F36C">
      <w:start w:val="1"/>
      <w:numFmt w:val="lowerLetter"/>
      <w:lvlText w:val="%2."/>
      <w:lvlJc w:val="left"/>
      <w:pPr>
        <w:ind w:left="1440" w:hanging="360"/>
      </w:pPr>
    </w:lvl>
    <w:lvl w:ilvl="2" w:tplc="1B74ABEE">
      <w:start w:val="1"/>
      <w:numFmt w:val="lowerRoman"/>
      <w:lvlText w:val="%3."/>
      <w:lvlJc w:val="right"/>
      <w:pPr>
        <w:ind w:left="2160" w:hanging="180"/>
      </w:pPr>
    </w:lvl>
    <w:lvl w:ilvl="3" w:tplc="41AE1A12">
      <w:start w:val="1"/>
      <w:numFmt w:val="decimal"/>
      <w:lvlText w:val="%4."/>
      <w:lvlJc w:val="left"/>
      <w:pPr>
        <w:ind w:left="2880" w:hanging="360"/>
      </w:pPr>
    </w:lvl>
    <w:lvl w:ilvl="4" w:tplc="7F160AAA">
      <w:start w:val="1"/>
      <w:numFmt w:val="lowerLetter"/>
      <w:lvlText w:val="%5."/>
      <w:lvlJc w:val="left"/>
      <w:pPr>
        <w:ind w:left="3600" w:hanging="360"/>
      </w:pPr>
    </w:lvl>
    <w:lvl w:ilvl="5" w:tplc="73367094">
      <w:start w:val="1"/>
      <w:numFmt w:val="lowerRoman"/>
      <w:lvlText w:val="%6."/>
      <w:lvlJc w:val="right"/>
      <w:pPr>
        <w:ind w:left="4320" w:hanging="180"/>
      </w:pPr>
    </w:lvl>
    <w:lvl w:ilvl="6" w:tplc="58B69F44">
      <w:start w:val="1"/>
      <w:numFmt w:val="decimal"/>
      <w:lvlText w:val="%7."/>
      <w:lvlJc w:val="left"/>
      <w:pPr>
        <w:ind w:left="5040" w:hanging="360"/>
      </w:pPr>
    </w:lvl>
    <w:lvl w:ilvl="7" w:tplc="A09C134C">
      <w:start w:val="1"/>
      <w:numFmt w:val="lowerLetter"/>
      <w:lvlText w:val="%8."/>
      <w:lvlJc w:val="left"/>
      <w:pPr>
        <w:ind w:left="5760" w:hanging="360"/>
      </w:pPr>
    </w:lvl>
    <w:lvl w:ilvl="8" w:tplc="A2E6DE6E">
      <w:start w:val="1"/>
      <w:numFmt w:val="lowerRoman"/>
      <w:lvlText w:val="%9."/>
      <w:lvlJc w:val="right"/>
      <w:pPr>
        <w:ind w:left="6480" w:hanging="180"/>
      </w:pPr>
    </w:lvl>
  </w:abstractNum>
  <w:abstractNum w:abstractNumId="15" w15:restartNumberingAfterBreak="0">
    <w:nsid w:val="5F436688"/>
    <w:multiLevelType w:val="hybridMultilevel"/>
    <w:tmpl w:val="A7BC7578"/>
    <w:lvl w:ilvl="0" w:tplc="B844A90C">
      <w:start w:val="1"/>
      <w:numFmt w:val="decimal"/>
      <w:lvlText w:val="(%1)"/>
      <w:lvlJc w:val="left"/>
      <w:pPr>
        <w:ind w:left="720" w:hanging="360"/>
      </w:pPr>
      <w:rPr>
        <w:rFonts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F596F10"/>
    <w:multiLevelType w:val="hybridMultilevel"/>
    <w:tmpl w:val="DD48D13A"/>
    <w:lvl w:ilvl="0" w:tplc="26B41CDA">
      <w:start w:val="1"/>
      <w:numFmt w:val="decimal"/>
      <w:lvlText w:val="(%1)"/>
      <w:lvlJc w:val="left"/>
      <w:pPr>
        <w:ind w:left="720" w:hanging="360"/>
      </w:pPr>
    </w:lvl>
    <w:lvl w:ilvl="1" w:tplc="331C01D8">
      <w:start w:val="1"/>
      <w:numFmt w:val="lowerLetter"/>
      <w:lvlText w:val="%2."/>
      <w:lvlJc w:val="left"/>
      <w:pPr>
        <w:ind w:left="1440" w:hanging="360"/>
      </w:pPr>
    </w:lvl>
    <w:lvl w:ilvl="2" w:tplc="FB5ECDD6">
      <w:start w:val="1"/>
      <w:numFmt w:val="lowerRoman"/>
      <w:lvlText w:val="%3."/>
      <w:lvlJc w:val="right"/>
      <w:pPr>
        <w:ind w:left="2160" w:hanging="180"/>
      </w:pPr>
    </w:lvl>
    <w:lvl w:ilvl="3" w:tplc="02945BD4">
      <w:start w:val="1"/>
      <w:numFmt w:val="decimal"/>
      <w:lvlText w:val="%4."/>
      <w:lvlJc w:val="left"/>
      <w:pPr>
        <w:ind w:left="2880" w:hanging="360"/>
      </w:pPr>
    </w:lvl>
    <w:lvl w:ilvl="4" w:tplc="3F622284">
      <w:start w:val="1"/>
      <w:numFmt w:val="lowerLetter"/>
      <w:lvlText w:val="%5."/>
      <w:lvlJc w:val="left"/>
      <w:pPr>
        <w:ind w:left="3600" w:hanging="360"/>
      </w:pPr>
    </w:lvl>
    <w:lvl w:ilvl="5" w:tplc="82580454">
      <w:start w:val="1"/>
      <w:numFmt w:val="lowerRoman"/>
      <w:lvlText w:val="%6."/>
      <w:lvlJc w:val="right"/>
      <w:pPr>
        <w:ind w:left="4320" w:hanging="180"/>
      </w:pPr>
    </w:lvl>
    <w:lvl w:ilvl="6" w:tplc="48DA3C78">
      <w:start w:val="1"/>
      <w:numFmt w:val="decimal"/>
      <w:lvlText w:val="%7."/>
      <w:lvlJc w:val="left"/>
      <w:pPr>
        <w:ind w:left="5040" w:hanging="360"/>
      </w:pPr>
    </w:lvl>
    <w:lvl w:ilvl="7" w:tplc="2E9C8CAC">
      <w:start w:val="1"/>
      <w:numFmt w:val="lowerLetter"/>
      <w:lvlText w:val="%8."/>
      <w:lvlJc w:val="left"/>
      <w:pPr>
        <w:ind w:left="5760" w:hanging="360"/>
      </w:pPr>
    </w:lvl>
    <w:lvl w:ilvl="8" w:tplc="4942C850">
      <w:start w:val="1"/>
      <w:numFmt w:val="lowerRoman"/>
      <w:lvlText w:val="%9."/>
      <w:lvlJc w:val="right"/>
      <w:pPr>
        <w:ind w:left="6480" w:hanging="180"/>
      </w:pPr>
    </w:lvl>
  </w:abstractNum>
  <w:abstractNum w:abstractNumId="17" w15:restartNumberingAfterBreak="0">
    <w:nsid w:val="676DB8B4"/>
    <w:multiLevelType w:val="hybridMultilevel"/>
    <w:tmpl w:val="1D8021DC"/>
    <w:lvl w:ilvl="0" w:tplc="4AAE6BFC">
      <w:start w:val="1"/>
      <w:numFmt w:val="decimal"/>
      <w:lvlText w:val="(%1)"/>
      <w:lvlJc w:val="left"/>
      <w:pPr>
        <w:ind w:left="720" w:hanging="360"/>
      </w:pPr>
    </w:lvl>
    <w:lvl w:ilvl="1" w:tplc="0C6E3702">
      <w:start w:val="1"/>
      <w:numFmt w:val="lowerLetter"/>
      <w:lvlText w:val="%2."/>
      <w:lvlJc w:val="left"/>
      <w:pPr>
        <w:ind w:left="1440" w:hanging="360"/>
      </w:pPr>
    </w:lvl>
    <w:lvl w:ilvl="2" w:tplc="BACCA128">
      <w:start w:val="1"/>
      <w:numFmt w:val="lowerRoman"/>
      <w:lvlText w:val="%3."/>
      <w:lvlJc w:val="right"/>
      <w:pPr>
        <w:ind w:left="2160" w:hanging="180"/>
      </w:pPr>
    </w:lvl>
    <w:lvl w:ilvl="3" w:tplc="05FA9702">
      <w:start w:val="1"/>
      <w:numFmt w:val="decimal"/>
      <w:lvlText w:val="%4."/>
      <w:lvlJc w:val="left"/>
      <w:pPr>
        <w:ind w:left="2880" w:hanging="360"/>
      </w:pPr>
    </w:lvl>
    <w:lvl w:ilvl="4" w:tplc="93C2176C">
      <w:start w:val="1"/>
      <w:numFmt w:val="lowerLetter"/>
      <w:lvlText w:val="%5."/>
      <w:lvlJc w:val="left"/>
      <w:pPr>
        <w:ind w:left="3600" w:hanging="360"/>
      </w:pPr>
    </w:lvl>
    <w:lvl w:ilvl="5" w:tplc="12800848">
      <w:start w:val="1"/>
      <w:numFmt w:val="lowerRoman"/>
      <w:lvlText w:val="%6."/>
      <w:lvlJc w:val="right"/>
      <w:pPr>
        <w:ind w:left="4320" w:hanging="180"/>
      </w:pPr>
    </w:lvl>
    <w:lvl w:ilvl="6" w:tplc="2ACC586A">
      <w:start w:val="1"/>
      <w:numFmt w:val="decimal"/>
      <w:lvlText w:val="%7."/>
      <w:lvlJc w:val="left"/>
      <w:pPr>
        <w:ind w:left="5040" w:hanging="360"/>
      </w:pPr>
    </w:lvl>
    <w:lvl w:ilvl="7" w:tplc="3154CC86">
      <w:start w:val="1"/>
      <w:numFmt w:val="lowerLetter"/>
      <w:lvlText w:val="%8."/>
      <w:lvlJc w:val="left"/>
      <w:pPr>
        <w:ind w:left="5760" w:hanging="360"/>
      </w:pPr>
    </w:lvl>
    <w:lvl w:ilvl="8" w:tplc="E362A772">
      <w:start w:val="1"/>
      <w:numFmt w:val="lowerRoman"/>
      <w:lvlText w:val="%9."/>
      <w:lvlJc w:val="right"/>
      <w:pPr>
        <w:ind w:left="6480" w:hanging="180"/>
      </w:pPr>
    </w:lvl>
  </w:abstractNum>
  <w:abstractNum w:abstractNumId="18" w15:restartNumberingAfterBreak="0">
    <w:nsid w:val="6C934D0B"/>
    <w:multiLevelType w:val="hybridMultilevel"/>
    <w:tmpl w:val="456CA682"/>
    <w:lvl w:ilvl="0" w:tplc="6DB2C044">
      <w:start w:val="1"/>
      <w:numFmt w:val="decimal"/>
      <w:lvlText w:val="(%1)"/>
      <w:lvlJc w:val="left"/>
      <w:pPr>
        <w:ind w:left="720" w:hanging="360"/>
      </w:pPr>
    </w:lvl>
    <w:lvl w:ilvl="1" w:tplc="650601EE">
      <w:start w:val="1"/>
      <w:numFmt w:val="lowerLetter"/>
      <w:lvlText w:val="%2."/>
      <w:lvlJc w:val="left"/>
      <w:pPr>
        <w:ind w:left="1440" w:hanging="360"/>
      </w:pPr>
    </w:lvl>
    <w:lvl w:ilvl="2" w:tplc="4EF68EFA">
      <w:start w:val="1"/>
      <w:numFmt w:val="lowerRoman"/>
      <w:lvlText w:val="%3."/>
      <w:lvlJc w:val="right"/>
      <w:pPr>
        <w:ind w:left="2160" w:hanging="180"/>
      </w:pPr>
    </w:lvl>
    <w:lvl w:ilvl="3" w:tplc="AAAC23E0">
      <w:start w:val="1"/>
      <w:numFmt w:val="decimal"/>
      <w:lvlText w:val="%4."/>
      <w:lvlJc w:val="left"/>
      <w:pPr>
        <w:ind w:left="2880" w:hanging="360"/>
      </w:pPr>
    </w:lvl>
    <w:lvl w:ilvl="4" w:tplc="A8F66866">
      <w:start w:val="1"/>
      <w:numFmt w:val="lowerLetter"/>
      <w:lvlText w:val="%5."/>
      <w:lvlJc w:val="left"/>
      <w:pPr>
        <w:ind w:left="3600" w:hanging="360"/>
      </w:pPr>
    </w:lvl>
    <w:lvl w:ilvl="5" w:tplc="8DB6F0A6">
      <w:start w:val="1"/>
      <w:numFmt w:val="lowerRoman"/>
      <w:lvlText w:val="%6."/>
      <w:lvlJc w:val="right"/>
      <w:pPr>
        <w:ind w:left="4320" w:hanging="180"/>
      </w:pPr>
    </w:lvl>
    <w:lvl w:ilvl="6" w:tplc="BE3E04E0">
      <w:start w:val="1"/>
      <w:numFmt w:val="decimal"/>
      <w:lvlText w:val="%7."/>
      <w:lvlJc w:val="left"/>
      <w:pPr>
        <w:ind w:left="5040" w:hanging="360"/>
      </w:pPr>
    </w:lvl>
    <w:lvl w:ilvl="7" w:tplc="4D30B73A">
      <w:start w:val="1"/>
      <w:numFmt w:val="lowerLetter"/>
      <w:lvlText w:val="%8."/>
      <w:lvlJc w:val="left"/>
      <w:pPr>
        <w:ind w:left="5760" w:hanging="360"/>
      </w:pPr>
    </w:lvl>
    <w:lvl w:ilvl="8" w:tplc="D1E4B14E">
      <w:start w:val="1"/>
      <w:numFmt w:val="lowerRoman"/>
      <w:lvlText w:val="%9."/>
      <w:lvlJc w:val="right"/>
      <w:pPr>
        <w:ind w:left="6480" w:hanging="180"/>
      </w:pPr>
    </w:lvl>
  </w:abstractNum>
  <w:abstractNum w:abstractNumId="19" w15:restartNumberingAfterBreak="0">
    <w:nsid w:val="78DAAB68"/>
    <w:multiLevelType w:val="hybridMultilevel"/>
    <w:tmpl w:val="4822A922"/>
    <w:lvl w:ilvl="0" w:tplc="1EAAB608">
      <w:start w:val="1"/>
      <w:numFmt w:val="decimal"/>
      <w:lvlText w:val="%1)"/>
      <w:lvlJc w:val="left"/>
      <w:pPr>
        <w:ind w:left="720" w:hanging="360"/>
      </w:pPr>
    </w:lvl>
    <w:lvl w:ilvl="1" w:tplc="F4BC52CA">
      <w:start w:val="1"/>
      <w:numFmt w:val="lowerLetter"/>
      <w:lvlText w:val="%2."/>
      <w:lvlJc w:val="left"/>
      <w:pPr>
        <w:ind w:left="1440" w:hanging="360"/>
      </w:pPr>
    </w:lvl>
    <w:lvl w:ilvl="2" w:tplc="6554E64A">
      <w:start w:val="1"/>
      <w:numFmt w:val="lowerRoman"/>
      <w:lvlText w:val="%3."/>
      <w:lvlJc w:val="right"/>
      <w:pPr>
        <w:ind w:left="2160" w:hanging="180"/>
      </w:pPr>
    </w:lvl>
    <w:lvl w:ilvl="3" w:tplc="6900A0BE">
      <w:start w:val="1"/>
      <w:numFmt w:val="decimal"/>
      <w:lvlText w:val="%4."/>
      <w:lvlJc w:val="left"/>
      <w:pPr>
        <w:ind w:left="2880" w:hanging="360"/>
      </w:pPr>
    </w:lvl>
    <w:lvl w:ilvl="4" w:tplc="3ACE5A34">
      <w:start w:val="1"/>
      <w:numFmt w:val="lowerLetter"/>
      <w:lvlText w:val="%5."/>
      <w:lvlJc w:val="left"/>
      <w:pPr>
        <w:ind w:left="3600" w:hanging="360"/>
      </w:pPr>
    </w:lvl>
    <w:lvl w:ilvl="5" w:tplc="E802260A">
      <w:start w:val="1"/>
      <w:numFmt w:val="lowerRoman"/>
      <w:lvlText w:val="%6."/>
      <w:lvlJc w:val="right"/>
      <w:pPr>
        <w:ind w:left="4320" w:hanging="180"/>
      </w:pPr>
    </w:lvl>
    <w:lvl w:ilvl="6" w:tplc="9D2E9A5C">
      <w:start w:val="1"/>
      <w:numFmt w:val="decimal"/>
      <w:lvlText w:val="%7."/>
      <w:lvlJc w:val="left"/>
      <w:pPr>
        <w:ind w:left="5040" w:hanging="360"/>
      </w:pPr>
    </w:lvl>
    <w:lvl w:ilvl="7" w:tplc="5B5656BA">
      <w:start w:val="1"/>
      <w:numFmt w:val="lowerLetter"/>
      <w:lvlText w:val="%8."/>
      <w:lvlJc w:val="left"/>
      <w:pPr>
        <w:ind w:left="5760" w:hanging="360"/>
      </w:pPr>
    </w:lvl>
    <w:lvl w:ilvl="8" w:tplc="7556E6C6">
      <w:start w:val="1"/>
      <w:numFmt w:val="lowerRoman"/>
      <w:lvlText w:val="%9."/>
      <w:lvlJc w:val="right"/>
      <w:pPr>
        <w:ind w:left="6480" w:hanging="180"/>
      </w:pPr>
    </w:lvl>
  </w:abstractNum>
  <w:abstractNum w:abstractNumId="20" w15:restartNumberingAfterBreak="0">
    <w:nsid w:val="7972DDCB"/>
    <w:multiLevelType w:val="hybridMultilevel"/>
    <w:tmpl w:val="4868180A"/>
    <w:lvl w:ilvl="0" w:tplc="96FCD024">
      <w:start w:val="1"/>
      <w:numFmt w:val="decimal"/>
      <w:lvlText w:val="(%1)"/>
      <w:lvlJc w:val="left"/>
      <w:pPr>
        <w:ind w:left="720" w:hanging="360"/>
      </w:pPr>
    </w:lvl>
    <w:lvl w:ilvl="1" w:tplc="6DAE26D0">
      <w:start w:val="1"/>
      <w:numFmt w:val="lowerLetter"/>
      <w:lvlText w:val="%2."/>
      <w:lvlJc w:val="left"/>
      <w:pPr>
        <w:ind w:left="1440" w:hanging="360"/>
      </w:pPr>
    </w:lvl>
    <w:lvl w:ilvl="2" w:tplc="61822EBE">
      <w:start w:val="1"/>
      <w:numFmt w:val="lowerRoman"/>
      <w:lvlText w:val="%3."/>
      <w:lvlJc w:val="right"/>
      <w:pPr>
        <w:ind w:left="2160" w:hanging="180"/>
      </w:pPr>
    </w:lvl>
    <w:lvl w:ilvl="3" w:tplc="7D3012E8">
      <w:start w:val="1"/>
      <w:numFmt w:val="decimal"/>
      <w:lvlText w:val="%4."/>
      <w:lvlJc w:val="left"/>
      <w:pPr>
        <w:ind w:left="2880" w:hanging="360"/>
      </w:pPr>
    </w:lvl>
    <w:lvl w:ilvl="4" w:tplc="C21410C6">
      <w:start w:val="1"/>
      <w:numFmt w:val="lowerLetter"/>
      <w:lvlText w:val="%5."/>
      <w:lvlJc w:val="left"/>
      <w:pPr>
        <w:ind w:left="3600" w:hanging="360"/>
      </w:pPr>
    </w:lvl>
    <w:lvl w:ilvl="5" w:tplc="EA882050">
      <w:start w:val="1"/>
      <w:numFmt w:val="lowerRoman"/>
      <w:lvlText w:val="%6."/>
      <w:lvlJc w:val="right"/>
      <w:pPr>
        <w:ind w:left="4320" w:hanging="180"/>
      </w:pPr>
    </w:lvl>
    <w:lvl w:ilvl="6" w:tplc="F4505908">
      <w:start w:val="1"/>
      <w:numFmt w:val="decimal"/>
      <w:lvlText w:val="%7."/>
      <w:lvlJc w:val="left"/>
      <w:pPr>
        <w:ind w:left="5040" w:hanging="360"/>
      </w:pPr>
    </w:lvl>
    <w:lvl w:ilvl="7" w:tplc="2138D3C6">
      <w:start w:val="1"/>
      <w:numFmt w:val="lowerLetter"/>
      <w:lvlText w:val="%8."/>
      <w:lvlJc w:val="left"/>
      <w:pPr>
        <w:ind w:left="5760" w:hanging="360"/>
      </w:pPr>
    </w:lvl>
    <w:lvl w:ilvl="8" w:tplc="EFEA7CE2">
      <w:start w:val="1"/>
      <w:numFmt w:val="lowerRoman"/>
      <w:lvlText w:val="%9."/>
      <w:lvlJc w:val="right"/>
      <w:pPr>
        <w:ind w:left="6480" w:hanging="180"/>
      </w:pPr>
    </w:lvl>
  </w:abstractNum>
  <w:abstractNum w:abstractNumId="21" w15:restartNumberingAfterBreak="0">
    <w:nsid w:val="7C1E9521"/>
    <w:multiLevelType w:val="hybridMultilevel"/>
    <w:tmpl w:val="3FE497B8"/>
    <w:lvl w:ilvl="0" w:tplc="E4681208">
      <w:start w:val="1"/>
      <w:numFmt w:val="decimal"/>
      <w:lvlText w:val="%1."/>
      <w:lvlJc w:val="left"/>
      <w:pPr>
        <w:ind w:left="720" w:hanging="360"/>
      </w:pPr>
    </w:lvl>
    <w:lvl w:ilvl="1" w:tplc="21A04D92">
      <w:start w:val="1"/>
      <w:numFmt w:val="lowerLetter"/>
      <w:lvlText w:val="%2."/>
      <w:lvlJc w:val="left"/>
      <w:pPr>
        <w:ind w:left="1440" w:hanging="360"/>
      </w:pPr>
    </w:lvl>
    <w:lvl w:ilvl="2" w:tplc="2C9E0410">
      <w:start w:val="1"/>
      <w:numFmt w:val="lowerRoman"/>
      <w:lvlText w:val="%3."/>
      <w:lvlJc w:val="right"/>
      <w:pPr>
        <w:ind w:left="2160" w:hanging="180"/>
      </w:pPr>
    </w:lvl>
    <w:lvl w:ilvl="3" w:tplc="4C524004">
      <w:start w:val="1"/>
      <w:numFmt w:val="decimal"/>
      <w:lvlText w:val="%4."/>
      <w:lvlJc w:val="left"/>
      <w:pPr>
        <w:ind w:left="2880" w:hanging="360"/>
      </w:pPr>
    </w:lvl>
    <w:lvl w:ilvl="4" w:tplc="2E944A00">
      <w:start w:val="1"/>
      <w:numFmt w:val="lowerLetter"/>
      <w:lvlText w:val="%5."/>
      <w:lvlJc w:val="left"/>
      <w:pPr>
        <w:ind w:left="3600" w:hanging="360"/>
      </w:pPr>
    </w:lvl>
    <w:lvl w:ilvl="5" w:tplc="631A3E28">
      <w:start w:val="1"/>
      <w:numFmt w:val="lowerRoman"/>
      <w:lvlText w:val="%6."/>
      <w:lvlJc w:val="right"/>
      <w:pPr>
        <w:ind w:left="4320" w:hanging="180"/>
      </w:pPr>
    </w:lvl>
    <w:lvl w:ilvl="6" w:tplc="16D40ED4">
      <w:start w:val="1"/>
      <w:numFmt w:val="decimal"/>
      <w:lvlText w:val="%7."/>
      <w:lvlJc w:val="left"/>
      <w:pPr>
        <w:ind w:left="5040" w:hanging="360"/>
      </w:pPr>
    </w:lvl>
    <w:lvl w:ilvl="7" w:tplc="39AC0A8A">
      <w:start w:val="1"/>
      <w:numFmt w:val="lowerLetter"/>
      <w:lvlText w:val="%8."/>
      <w:lvlJc w:val="left"/>
      <w:pPr>
        <w:ind w:left="5760" w:hanging="360"/>
      </w:pPr>
    </w:lvl>
    <w:lvl w:ilvl="8" w:tplc="B3E273AC">
      <w:start w:val="1"/>
      <w:numFmt w:val="lowerRoman"/>
      <w:lvlText w:val="%9."/>
      <w:lvlJc w:val="right"/>
      <w:pPr>
        <w:ind w:left="6480" w:hanging="180"/>
      </w:pPr>
    </w:lvl>
  </w:abstractNum>
  <w:abstractNum w:abstractNumId="22" w15:restartNumberingAfterBreak="0">
    <w:nsid w:val="7FE37901"/>
    <w:multiLevelType w:val="hybridMultilevel"/>
    <w:tmpl w:val="D59088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6162241">
    <w:abstractNumId w:val="5"/>
  </w:num>
  <w:num w:numId="2" w16cid:durableId="1756516014">
    <w:abstractNumId w:val="21"/>
  </w:num>
  <w:num w:numId="3" w16cid:durableId="1261178728">
    <w:abstractNumId w:val="9"/>
  </w:num>
  <w:num w:numId="4" w16cid:durableId="1912933513">
    <w:abstractNumId w:val="2"/>
  </w:num>
  <w:num w:numId="5" w16cid:durableId="1553495622">
    <w:abstractNumId w:val="3"/>
  </w:num>
  <w:num w:numId="6" w16cid:durableId="1542933269">
    <w:abstractNumId w:val="19"/>
  </w:num>
  <w:num w:numId="7" w16cid:durableId="1226062975">
    <w:abstractNumId w:val="6"/>
  </w:num>
  <w:num w:numId="8" w16cid:durableId="1309749097">
    <w:abstractNumId w:val="8"/>
  </w:num>
  <w:num w:numId="9" w16cid:durableId="1025406983">
    <w:abstractNumId w:val="17"/>
  </w:num>
  <w:num w:numId="10" w16cid:durableId="612714528">
    <w:abstractNumId w:val="20"/>
  </w:num>
  <w:num w:numId="11" w16cid:durableId="2007586233">
    <w:abstractNumId w:val="18"/>
  </w:num>
  <w:num w:numId="12" w16cid:durableId="1856572690">
    <w:abstractNumId w:val="11"/>
  </w:num>
  <w:num w:numId="13" w16cid:durableId="56365793">
    <w:abstractNumId w:val="0"/>
  </w:num>
  <w:num w:numId="14" w16cid:durableId="1907952004">
    <w:abstractNumId w:val="16"/>
  </w:num>
  <w:num w:numId="15" w16cid:durableId="1760787192">
    <w:abstractNumId w:val="14"/>
  </w:num>
  <w:num w:numId="16" w16cid:durableId="601258034">
    <w:abstractNumId w:val="1"/>
  </w:num>
  <w:num w:numId="17" w16cid:durableId="846941365">
    <w:abstractNumId w:val="10"/>
  </w:num>
  <w:num w:numId="18" w16cid:durableId="1367560836">
    <w:abstractNumId w:val="13"/>
  </w:num>
  <w:num w:numId="19" w16cid:durableId="714621859">
    <w:abstractNumId w:val="12"/>
  </w:num>
  <w:num w:numId="20" w16cid:durableId="1298217205">
    <w:abstractNumId w:val="15"/>
  </w:num>
  <w:num w:numId="21" w16cid:durableId="1161235105">
    <w:abstractNumId w:val="22"/>
  </w:num>
  <w:num w:numId="22" w16cid:durableId="1537886032">
    <w:abstractNumId w:val="4"/>
  </w:num>
  <w:num w:numId="23" w16cid:durableId="1756824279">
    <w:abstractNumId w:val="7"/>
  </w:num>
</w:numbering>
</file>

<file path=word/people.xml><?xml version="1.0" encoding="utf-8"?>
<w15:people xmlns:mc="http://schemas.openxmlformats.org/markup-compatibility/2006" xmlns:w15="http://schemas.microsoft.com/office/word/2012/wordml" mc:Ignorable="w15">
  <w15:person w15:author="Markus Ühtigi - JUSTDIGI">
    <w15:presenceInfo w15:providerId="AD" w15:userId="S::markus.yhtigi@justdigi.ee::e1f19cc9-ee5a-433d-8ca6-434617a5ebbf"/>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486"/>
    <w:rsid w:val="00000213"/>
    <w:rsid w:val="000064B2"/>
    <w:rsid w:val="000202E7"/>
    <w:rsid w:val="00021D6F"/>
    <w:rsid w:val="0003313B"/>
    <w:rsid w:val="00033A83"/>
    <w:rsid w:val="00047D3F"/>
    <w:rsid w:val="000516FA"/>
    <w:rsid w:val="00051E17"/>
    <w:rsid w:val="000525D3"/>
    <w:rsid w:val="00061B04"/>
    <w:rsid w:val="000724E9"/>
    <w:rsid w:val="00085851"/>
    <w:rsid w:val="00086846"/>
    <w:rsid w:val="00091B75"/>
    <w:rsid w:val="000930A9"/>
    <w:rsid w:val="0009665B"/>
    <w:rsid w:val="00096F0B"/>
    <w:rsid w:val="00097593"/>
    <w:rsid w:val="000B4486"/>
    <w:rsid w:val="000B4B9F"/>
    <w:rsid w:val="000C1C01"/>
    <w:rsid w:val="000C58E3"/>
    <w:rsid w:val="000F64AE"/>
    <w:rsid w:val="000F7528"/>
    <w:rsid w:val="00120E5C"/>
    <w:rsid w:val="00133F4E"/>
    <w:rsid w:val="00157A1B"/>
    <w:rsid w:val="00162A38"/>
    <w:rsid w:val="00174504"/>
    <w:rsid w:val="00185891"/>
    <w:rsid w:val="0018736C"/>
    <w:rsid w:val="00194076"/>
    <w:rsid w:val="001B38F9"/>
    <w:rsid w:val="001B6B57"/>
    <w:rsid w:val="001C035C"/>
    <w:rsid w:val="001D18F1"/>
    <w:rsid w:val="001D1DF9"/>
    <w:rsid w:val="001E66BE"/>
    <w:rsid w:val="001F0CA2"/>
    <w:rsid w:val="001F12EA"/>
    <w:rsid w:val="001F1FA5"/>
    <w:rsid w:val="00204345"/>
    <w:rsid w:val="00224576"/>
    <w:rsid w:val="00230319"/>
    <w:rsid w:val="0023679E"/>
    <w:rsid w:val="00241DAA"/>
    <w:rsid w:val="002449AE"/>
    <w:rsid w:val="00251287"/>
    <w:rsid w:val="00251F67"/>
    <w:rsid w:val="002523D6"/>
    <w:rsid w:val="002552A6"/>
    <w:rsid w:val="0027234C"/>
    <w:rsid w:val="002B49EA"/>
    <w:rsid w:val="002C0916"/>
    <w:rsid w:val="002C4206"/>
    <w:rsid w:val="002C7530"/>
    <w:rsid w:val="002E050F"/>
    <w:rsid w:val="002F2BE5"/>
    <w:rsid w:val="002F7C4F"/>
    <w:rsid w:val="00320245"/>
    <w:rsid w:val="00320444"/>
    <w:rsid w:val="00321D0E"/>
    <w:rsid w:val="003249B2"/>
    <w:rsid w:val="00325925"/>
    <w:rsid w:val="00374942"/>
    <w:rsid w:val="003865EC"/>
    <w:rsid w:val="0038661A"/>
    <w:rsid w:val="003A5A27"/>
    <w:rsid w:val="003B4478"/>
    <w:rsid w:val="003B7158"/>
    <w:rsid w:val="003C4559"/>
    <w:rsid w:val="003C6975"/>
    <w:rsid w:val="003D2CDB"/>
    <w:rsid w:val="003D305A"/>
    <w:rsid w:val="003D56DF"/>
    <w:rsid w:val="003F5D1D"/>
    <w:rsid w:val="004057D9"/>
    <w:rsid w:val="00426912"/>
    <w:rsid w:val="004407B8"/>
    <w:rsid w:val="00441DF2"/>
    <w:rsid w:val="004457EC"/>
    <w:rsid w:val="00460A5B"/>
    <w:rsid w:val="0046302A"/>
    <w:rsid w:val="00472B91"/>
    <w:rsid w:val="00473926"/>
    <w:rsid w:val="004851BB"/>
    <w:rsid w:val="00485CDF"/>
    <w:rsid w:val="004948DC"/>
    <w:rsid w:val="004A069E"/>
    <w:rsid w:val="004A4225"/>
    <w:rsid w:val="004A6630"/>
    <w:rsid w:val="004C2554"/>
    <w:rsid w:val="004D0A26"/>
    <w:rsid w:val="004D3176"/>
    <w:rsid w:val="004E27F9"/>
    <w:rsid w:val="004E5CEB"/>
    <w:rsid w:val="00506C0C"/>
    <w:rsid w:val="00513484"/>
    <w:rsid w:val="0051546A"/>
    <w:rsid w:val="00520E04"/>
    <w:rsid w:val="00522A30"/>
    <w:rsid w:val="00527EF6"/>
    <w:rsid w:val="00531548"/>
    <w:rsid w:val="005472AF"/>
    <w:rsid w:val="0055303E"/>
    <w:rsid w:val="00555008"/>
    <w:rsid w:val="00564E3C"/>
    <w:rsid w:val="0057090D"/>
    <w:rsid w:val="00584D42"/>
    <w:rsid w:val="00585199"/>
    <w:rsid w:val="0058655E"/>
    <w:rsid w:val="00595E15"/>
    <w:rsid w:val="005A1FD7"/>
    <w:rsid w:val="005A6DB2"/>
    <w:rsid w:val="005B4CF7"/>
    <w:rsid w:val="005C069B"/>
    <w:rsid w:val="005C609D"/>
    <w:rsid w:val="005E1507"/>
    <w:rsid w:val="005E21B7"/>
    <w:rsid w:val="005E2943"/>
    <w:rsid w:val="005F1998"/>
    <w:rsid w:val="005F274B"/>
    <w:rsid w:val="005F4C1A"/>
    <w:rsid w:val="005F5D98"/>
    <w:rsid w:val="00614A64"/>
    <w:rsid w:val="0061691B"/>
    <w:rsid w:val="0062027A"/>
    <w:rsid w:val="0063454C"/>
    <w:rsid w:val="00634F58"/>
    <w:rsid w:val="0063524F"/>
    <w:rsid w:val="00655471"/>
    <w:rsid w:val="00661B6E"/>
    <w:rsid w:val="006640E8"/>
    <w:rsid w:val="00686423"/>
    <w:rsid w:val="006A4E4E"/>
    <w:rsid w:val="006B3EE8"/>
    <w:rsid w:val="006B65BB"/>
    <w:rsid w:val="006D7D72"/>
    <w:rsid w:val="00701C4B"/>
    <w:rsid w:val="007111DA"/>
    <w:rsid w:val="00717151"/>
    <w:rsid w:val="007332FC"/>
    <w:rsid w:val="0073674B"/>
    <w:rsid w:val="00752F72"/>
    <w:rsid w:val="00756904"/>
    <w:rsid w:val="00757196"/>
    <w:rsid w:val="00757C8D"/>
    <w:rsid w:val="00762F17"/>
    <w:rsid w:val="00764983"/>
    <w:rsid w:val="00772D4B"/>
    <w:rsid w:val="00774F6B"/>
    <w:rsid w:val="00776BC0"/>
    <w:rsid w:val="00777A1A"/>
    <w:rsid w:val="0078031B"/>
    <w:rsid w:val="0078611B"/>
    <w:rsid w:val="00797067"/>
    <w:rsid w:val="007B58C3"/>
    <w:rsid w:val="007C13A4"/>
    <w:rsid w:val="007D5732"/>
    <w:rsid w:val="007E173B"/>
    <w:rsid w:val="007E3E6E"/>
    <w:rsid w:val="0080227F"/>
    <w:rsid w:val="008069E2"/>
    <w:rsid w:val="008113B3"/>
    <w:rsid w:val="0082462D"/>
    <w:rsid w:val="00826330"/>
    <w:rsid w:val="00834104"/>
    <w:rsid w:val="008429A1"/>
    <w:rsid w:val="00860746"/>
    <w:rsid w:val="00864053"/>
    <w:rsid w:val="008717DD"/>
    <w:rsid w:val="00894ADC"/>
    <w:rsid w:val="00895E74"/>
    <w:rsid w:val="008967A2"/>
    <w:rsid w:val="008B1EE5"/>
    <w:rsid w:val="008B23D5"/>
    <w:rsid w:val="008B7F60"/>
    <w:rsid w:val="0090245A"/>
    <w:rsid w:val="00902664"/>
    <w:rsid w:val="00902ED1"/>
    <w:rsid w:val="00905B4E"/>
    <w:rsid w:val="00905B68"/>
    <w:rsid w:val="00912925"/>
    <w:rsid w:val="00914EB8"/>
    <w:rsid w:val="00920D3A"/>
    <w:rsid w:val="00924D3D"/>
    <w:rsid w:val="00936D2A"/>
    <w:rsid w:val="009371CB"/>
    <w:rsid w:val="0094697A"/>
    <w:rsid w:val="00947CBE"/>
    <w:rsid w:val="00954E88"/>
    <w:rsid w:val="00956E1F"/>
    <w:rsid w:val="00975E86"/>
    <w:rsid w:val="00976B82"/>
    <w:rsid w:val="009A08EE"/>
    <w:rsid w:val="009A40A0"/>
    <w:rsid w:val="009B060F"/>
    <w:rsid w:val="009C0C3A"/>
    <w:rsid w:val="009C10C3"/>
    <w:rsid w:val="009D1A4D"/>
    <w:rsid w:val="009D2FDF"/>
    <w:rsid w:val="009D42DA"/>
    <w:rsid w:val="009D60DD"/>
    <w:rsid w:val="009D7F4A"/>
    <w:rsid w:val="009E049B"/>
    <w:rsid w:val="009F3275"/>
    <w:rsid w:val="009F4991"/>
    <w:rsid w:val="00A04F84"/>
    <w:rsid w:val="00A0B9B3"/>
    <w:rsid w:val="00A1719A"/>
    <w:rsid w:val="00A5257E"/>
    <w:rsid w:val="00A56C65"/>
    <w:rsid w:val="00A645A7"/>
    <w:rsid w:val="00A72164"/>
    <w:rsid w:val="00A74B75"/>
    <w:rsid w:val="00A944F9"/>
    <w:rsid w:val="00AA3E91"/>
    <w:rsid w:val="00AA3FD8"/>
    <w:rsid w:val="00AA5701"/>
    <w:rsid w:val="00AB2BCE"/>
    <w:rsid w:val="00AB395A"/>
    <w:rsid w:val="00AC1D2C"/>
    <w:rsid w:val="00AD60F9"/>
    <w:rsid w:val="00AD68EC"/>
    <w:rsid w:val="00AF7C29"/>
    <w:rsid w:val="00B174B6"/>
    <w:rsid w:val="00B230F1"/>
    <w:rsid w:val="00B52A50"/>
    <w:rsid w:val="00B52E84"/>
    <w:rsid w:val="00B53565"/>
    <w:rsid w:val="00B850C0"/>
    <w:rsid w:val="00BA08CD"/>
    <w:rsid w:val="00BA2E3E"/>
    <w:rsid w:val="00BA5C05"/>
    <w:rsid w:val="00BB18C8"/>
    <w:rsid w:val="00BB2686"/>
    <w:rsid w:val="00BD6F23"/>
    <w:rsid w:val="00BE15C0"/>
    <w:rsid w:val="00BE2C67"/>
    <w:rsid w:val="00BE68C4"/>
    <w:rsid w:val="00BF1A1C"/>
    <w:rsid w:val="00BF5DF2"/>
    <w:rsid w:val="00BF6EF8"/>
    <w:rsid w:val="00C0040E"/>
    <w:rsid w:val="00C0420A"/>
    <w:rsid w:val="00C04BD4"/>
    <w:rsid w:val="00C055D1"/>
    <w:rsid w:val="00C07BCD"/>
    <w:rsid w:val="00C111A7"/>
    <w:rsid w:val="00C117A6"/>
    <w:rsid w:val="00C25B2A"/>
    <w:rsid w:val="00C26D04"/>
    <w:rsid w:val="00C32E65"/>
    <w:rsid w:val="00C40149"/>
    <w:rsid w:val="00C50C30"/>
    <w:rsid w:val="00C5797B"/>
    <w:rsid w:val="00C61E0E"/>
    <w:rsid w:val="00C76F52"/>
    <w:rsid w:val="00CA2579"/>
    <w:rsid w:val="00CA6251"/>
    <w:rsid w:val="00CB5650"/>
    <w:rsid w:val="00CC22F7"/>
    <w:rsid w:val="00CC6D26"/>
    <w:rsid w:val="00CD5F52"/>
    <w:rsid w:val="00CD70AC"/>
    <w:rsid w:val="00CE14A8"/>
    <w:rsid w:val="00CE6562"/>
    <w:rsid w:val="00D20874"/>
    <w:rsid w:val="00D22C58"/>
    <w:rsid w:val="00D2590A"/>
    <w:rsid w:val="00D259DC"/>
    <w:rsid w:val="00D40094"/>
    <w:rsid w:val="00D521AC"/>
    <w:rsid w:val="00D532BA"/>
    <w:rsid w:val="00D66FEF"/>
    <w:rsid w:val="00D727E9"/>
    <w:rsid w:val="00D85008"/>
    <w:rsid w:val="00D9763A"/>
    <w:rsid w:val="00DA285B"/>
    <w:rsid w:val="00DA5FD0"/>
    <w:rsid w:val="00DB2AFE"/>
    <w:rsid w:val="00DC5432"/>
    <w:rsid w:val="00E17FB0"/>
    <w:rsid w:val="00E324E4"/>
    <w:rsid w:val="00E7666C"/>
    <w:rsid w:val="00E76CEF"/>
    <w:rsid w:val="00E85440"/>
    <w:rsid w:val="00E8681E"/>
    <w:rsid w:val="00EB4B6F"/>
    <w:rsid w:val="00EB5274"/>
    <w:rsid w:val="00EC4FEC"/>
    <w:rsid w:val="00ED17D5"/>
    <w:rsid w:val="00ED2317"/>
    <w:rsid w:val="00ED4A1A"/>
    <w:rsid w:val="00EE6609"/>
    <w:rsid w:val="00F02FBD"/>
    <w:rsid w:val="00F101D1"/>
    <w:rsid w:val="00F10C9B"/>
    <w:rsid w:val="00F25655"/>
    <w:rsid w:val="00F33552"/>
    <w:rsid w:val="00F34DEB"/>
    <w:rsid w:val="00F358B9"/>
    <w:rsid w:val="00F37C9B"/>
    <w:rsid w:val="00F41660"/>
    <w:rsid w:val="00F43EF7"/>
    <w:rsid w:val="00F44BE6"/>
    <w:rsid w:val="00F50E41"/>
    <w:rsid w:val="00F722D4"/>
    <w:rsid w:val="00F807FA"/>
    <w:rsid w:val="00F8141D"/>
    <w:rsid w:val="00F82767"/>
    <w:rsid w:val="00F86FEF"/>
    <w:rsid w:val="00F90AA6"/>
    <w:rsid w:val="00F91147"/>
    <w:rsid w:val="00F939CB"/>
    <w:rsid w:val="00F939DC"/>
    <w:rsid w:val="00F9665C"/>
    <w:rsid w:val="00FB198E"/>
    <w:rsid w:val="00FC1E92"/>
    <w:rsid w:val="00FC502B"/>
    <w:rsid w:val="00FC604B"/>
    <w:rsid w:val="00FD3985"/>
    <w:rsid w:val="00FD446A"/>
    <w:rsid w:val="00FD4D59"/>
    <w:rsid w:val="00FF034B"/>
    <w:rsid w:val="00FF6440"/>
    <w:rsid w:val="0153E82B"/>
    <w:rsid w:val="01B6D2DE"/>
    <w:rsid w:val="02047BD1"/>
    <w:rsid w:val="033DA18E"/>
    <w:rsid w:val="03B13394"/>
    <w:rsid w:val="03D8B95E"/>
    <w:rsid w:val="03FBB26C"/>
    <w:rsid w:val="041A469C"/>
    <w:rsid w:val="048E8E69"/>
    <w:rsid w:val="04B3C6EA"/>
    <w:rsid w:val="05E208E2"/>
    <w:rsid w:val="060DCEAF"/>
    <w:rsid w:val="061D9D6C"/>
    <w:rsid w:val="063D8491"/>
    <w:rsid w:val="0652E56B"/>
    <w:rsid w:val="06762DFC"/>
    <w:rsid w:val="067D3F61"/>
    <w:rsid w:val="0680412D"/>
    <w:rsid w:val="0681D81D"/>
    <w:rsid w:val="07648E8E"/>
    <w:rsid w:val="07954E06"/>
    <w:rsid w:val="08AAB590"/>
    <w:rsid w:val="08ADF85E"/>
    <w:rsid w:val="08C844BF"/>
    <w:rsid w:val="090C56AA"/>
    <w:rsid w:val="093D0F71"/>
    <w:rsid w:val="0945656B"/>
    <w:rsid w:val="09755914"/>
    <w:rsid w:val="09BD2DB6"/>
    <w:rsid w:val="0A16EE24"/>
    <w:rsid w:val="0B42F045"/>
    <w:rsid w:val="0BB19ADD"/>
    <w:rsid w:val="0BE48E41"/>
    <w:rsid w:val="0C522D0B"/>
    <w:rsid w:val="0C57A6A4"/>
    <w:rsid w:val="0C8F50FD"/>
    <w:rsid w:val="0C994E31"/>
    <w:rsid w:val="0D252B37"/>
    <w:rsid w:val="0D3097DE"/>
    <w:rsid w:val="0D805EA2"/>
    <w:rsid w:val="0DBFB7F4"/>
    <w:rsid w:val="0E02733C"/>
    <w:rsid w:val="0E3F9635"/>
    <w:rsid w:val="0EB3D886"/>
    <w:rsid w:val="0F443341"/>
    <w:rsid w:val="0F552E05"/>
    <w:rsid w:val="0F9250AA"/>
    <w:rsid w:val="0FB65E2C"/>
    <w:rsid w:val="1034C30D"/>
    <w:rsid w:val="10B7FF64"/>
    <w:rsid w:val="10E3DCDA"/>
    <w:rsid w:val="11032CDE"/>
    <w:rsid w:val="11193109"/>
    <w:rsid w:val="1169DDD7"/>
    <w:rsid w:val="11713A5C"/>
    <w:rsid w:val="1184A162"/>
    <w:rsid w:val="119211EF"/>
    <w:rsid w:val="11CFC79B"/>
    <w:rsid w:val="120B05B4"/>
    <w:rsid w:val="1336CECD"/>
    <w:rsid w:val="13418C7D"/>
    <w:rsid w:val="13BA61BC"/>
    <w:rsid w:val="13C85DEA"/>
    <w:rsid w:val="13C9C653"/>
    <w:rsid w:val="141F3F6C"/>
    <w:rsid w:val="14429EAA"/>
    <w:rsid w:val="14444E32"/>
    <w:rsid w:val="1465477B"/>
    <w:rsid w:val="1496227F"/>
    <w:rsid w:val="14A5FE36"/>
    <w:rsid w:val="14C11DE1"/>
    <w:rsid w:val="150E5CE0"/>
    <w:rsid w:val="15317F3E"/>
    <w:rsid w:val="1537862E"/>
    <w:rsid w:val="1557CFC9"/>
    <w:rsid w:val="15AFDB51"/>
    <w:rsid w:val="15F2789C"/>
    <w:rsid w:val="1631F2E0"/>
    <w:rsid w:val="166AC548"/>
    <w:rsid w:val="169B3D49"/>
    <w:rsid w:val="169B5BD2"/>
    <w:rsid w:val="17177CD8"/>
    <w:rsid w:val="179DFDF6"/>
    <w:rsid w:val="17CFDC11"/>
    <w:rsid w:val="180CA6CE"/>
    <w:rsid w:val="1887C359"/>
    <w:rsid w:val="18F9F841"/>
    <w:rsid w:val="192CA292"/>
    <w:rsid w:val="194D6834"/>
    <w:rsid w:val="19546622"/>
    <w:rsid w:val="19C5ABB6"/>
    <w:rsid w:val="19C7BA49"/>
    <w:rsid w:val="1A06037D"/>
    <w:rsid w:val="1A077808"/>
    <w:rsid w:val="1A2086EC"/>
    <w:rsid w:val="1A24D666"/>
    <w:rsid w:val="1A2E05DC"/>
    <w:rsid w:val="1AED0577"/>
    <w:rsid w:val="1B00F744"/>
    <w:rsid w:val="1B1BE13D"/>
    <w:rsid w:val="1C07B5CC"/>
    <w:rsid w:val="1D4642C4"/>
    <w:rsid w:val="1D94008B"/>
    <w:rsid w:val="1F3A4053"/>
    <w:rsid w:val="20165B50"/>
    <w:rsid w:val="207D0748"/>
    <w:rsid w:val="20B36FBC"/>
    <w:rsid w:val="20C7CECF"/>
    <w:rsid w:val="21B86D86"/>
    <w:rsid w:val="2217B051"/>
    <w:rsid w:val="2218D7A9"/>
    <w:rsid w:val="22AC7349"/>
    <w:rsid w:val="22E2CBB9"/>
    <w:rsid w:val="233D36A5"/>
    <w:rsid w:val="23BDEAB2"/>
    <w:rsid w:val="23D478D2"/>
    <w:rsid w:val="246594B2"/>
    <w:rsid w:val="25191A53"/>
    <w:rsid w:val="26A15325"/>
    <w:rsid w:val="26A25BE3"/>
    <w:rsid w:val="26AD901C"/>
    <w:rsid w:val="26C7885A"/>
    <w:rsid w:val="26E6B48E"/>
    <w:rsid w:val="273F1DE1"/>
    <w:rsid w:val="27455238"/>
    <w:rsid w:val="27B31F88"/>
    <w:rsid w:val="27B50D52"/>
    <w:rsid w:val="27CCCB33"/>
    <w:rsid w:val="283D2386"/>
    <w:rsid w:val="28B4A297"/>
    <w:rsid w:val="290336DB"/>
    <w:rsid w:val="291E5778"/>
    <w:rsid w:val="2987F67F"/>
    <w:rsid w:val="29975D26"/>
    <w:rsid w:val="29B15783"/>
    <w:rsid w:val="29C0D448"/>
    <w:rsid w:val="29D6A118"/>
    <w:rsid w:val="29DEE0CB"/>
    <w:rsid w:val="2E4D3DCE"/>
    <w:rsid w:val="2E98A899"/>
    <w:rsid w:val="2EBBF2C5"/>
    <w:rsid w:val="2F1088D3"/>
    <w:rsid w:val="2F3456FA"/>
    <w:rsid w:val="2F9DCEE8"/>
    <w:rsid w:val="30114E4B"/>
    <w:rsid w:val="3080A736"/>
    <w:rsid w:val="30814F36"/>
    <w:rsid w:val="3091AD46"/>
    <w:rsid w:val="30A91B11"/>
    <w:rsid w:val="30C8BE0B"/>
    <w:rsid w:val="30E3E97A"/>
    <w:rsid w:val="3197D41D"/>
    <w:rsid w:val="31B6187B"/>
    <w:rsid w:val="3248307F"/>
    <w:rsid w:val="32B9B668"/>
    <w:rsid w:val="32C259A3"/>
    <w:rsid w:val="32DE59C6"/>
    <w:rsid w:val="3350146D"/>
    <w:rsid w:val="33F52A23"/>
    <w:rsid w:val="343A34A1"/>
    <w:rsid w:val="343CF45C"/>
    <w:rsid w:val="345DC6E8"/>
    <w:rsid w:val="3475EB51"/>
    <w:rsid w:val="34AA020C"/>
    <w:rsid w:val="34C5AC95"/>
    <w:rsid w:val="358051BD"/>
    <w:rsid w:val="358E91C8"/>
    <w:rsid w:val="35BB0DFD"/>
    <w:rsid w:val="35F99749"/>
    <w:rsid w:val="3641693F"/>
    <w:rsid w:val="36763127"/>
    <w:rsid w:val="36A1A886"/>
    <w:rsid w:val="36D969CB"/>
    <w:rsid w:val="3807E043"/>
    <w:rsid w:val="382BF1A1"/>
    <w:rsid w:val="3849FE4F"/>
    <w:rsid w:val="38FEDBC9"/>
    <w:rsid w:val="393D5605"/>
    <w:rsid w:val="39671736"/>
    <w:rsid w:val="39980EC6"/>
    <w:rsid w:val="399FB1CE"/>
    <w:rsid w:val="39A0F7A6"/>
    <w:rsid w:val="39ADEA2B"/>
    <w:rsid w:val="39E7C29E"/>
    <w:rsid w:val="3A2957DC"/>
    <w:rsid w:val="3B306130"/>
    <w:rsid w:val="3B4B1062"/>
    <w:rsid w:val="3B58D465"/>
    <w:rsid w:val="3B7CAE5F"/>
    <w:rsid w:val="3B895A5D"/>
    <w:rsid w:val="3C22C367"/>
    <w:rsid w:val="3C26CC13"/>
    <w:rsid w:val="3C64C336"/>
    <w:rsid w:val="3C6DC2E7"/>
    <w:rsid w:val="3C78A1D7"/>
    <w:rsid w:val="3C7B38D6"/>
    <w:rsid w:val="3C8474AA"/>
    <w:rsid w:val="3CE6E0C3"/>
    <w:rsid w:val="3D0981BB"/>
    <w:rsid w:val="3D1BB1FF"/>
    <w:rsid w:val="3D509EA1"/>
    <w:rsid w:val="3EAAD62F"/>
    <w:rsid w:val="3F605819"/>
    <w:rsid w:val="3FBDE626"/>
    <w:rsid w:val="3FCA5CEA"/>
    <w:rsid w:val="4103931D"/>
    <w:rsid w:val="41627D75"/>
    <w:rsid w:val="4169548A"/>
    <w:rsid w:val="41BA51E6"/>
    <w:rsid w:val="41BEC51A"/>
    <w:rsid w:val="41E87518"/>
    <w:rsid w:val="42513CE3"/>
    <w:rsid w:val="42D0C4E9"/>
    <w:rsid w:val="432CA77E"/>
    <w:rsid w:val="43504C35"/>
    <w:rsid w:val="435B1D13"/>
    <w:rsid w:val="43CD714B"/>
    <w:rsid w:val="43EFBCD4"/>
    <w:rsid w:val="44040C10"/>
    <w:rsid w:val="44844EF8"/>
    <w:rsid w:val="44D99D86"/>
    <w:rsid w:val="4578F8C4"/>
    <w:rsid w:val="45BD5D44"/>
    <w:rsid w:val="462B5131"/>
    <w:rsid w:val="4632E4DF"/>
    <w:rsid w:val="4682C874"/>
    <w:rsid w:val="469D1A3A"/>
    <w:rsid w:val="46BA6E22"/>
    <w:rsid w:val="46C0B86A"/>
    <w:rsid w:val="47070786"/>
    <w:rsid w:val="478F0DC0"/>
    <w:rsid w:val="47DAA0CB"/>
    <w:rsid w:val="47FCF484"/>
    <w:rsid w:val="481C55A9"/>
    <w:rsid w:val="487A83E1"/>
    <w:rsid w:val="48A4754C"/>
    <w:rsid w:val="48C1411C"/>
    <w:rsid w:val="48DCF6BD"/>
    <w:rsid w:val="48E2E951"/>
    <w:rsid w:val="4932FD86"/>
    <w:rsid w:val="49C0DA9B"/>
    <w:rsid w:val="49D24761"/>
    <w:rsid w:val="49D976FB"/>
    <w:rsid w:val="49F63524"/>
    <w:rsid w:val="4A03DA1C"/>
    <w:rsid w:val="4A238B49"/>
    <w:rsid w:val="4A6AA274"/>
    <w:rsid w:val="4A954CC0"/>
    <w:rsid w:val="4AF3CBB1"/>
    <w:rsid w:val="4B2AA670"/>
    <w:rsid w:val="4B61342C"/>
    <w:rsid w:val="4BA9E8D3"/>
    <w:rsid w:val="4C23F3A8"/>
    <w:rsid w:val="4D447136"/>
    <w:rsid w:val="4D8876FB"/>
    <w:rsid w:val="4EC2DBA3"/>
    <w:rsid w:val="4EE18DA4"/>
    <w:rsid w:val="4F229FA1"/>
    <w:rsid w:val="4FF67CFD"/>
    <w:rsid w:val="502A90D9"/>
    <w:rsid w:val="50A3E405"/>
    <w:rsid w:val="50F13232"/>
    <w:rsid w:val="522DB37C"/>
    <w:rsid w:val="524BF424"/>
    <w:rsid w:val="52946A89"/>
    <w:rsid w:val="53743397"/>
    <w:rsid w:val="537B4750"/>
    <w:rsid w:val="5387742A"/>
    <w:rsid w:val="5410C8C2"/>
    <w:rsid w:val="541F079D"/>
    <w:rsid w:val="54C164DB"/>
    <w:rsid w:val="558B4742"/>
    <w:rsid w:val="563B7ADA"/>
    <w:rsid w:val="563B9271"/>
    <w:rsid w:val="56B2EA97"/>
    <w:rsid w:val="56B68FC4"/>
    <w:rsid w:val="56D2315B"/>
    <w:rsid w:val="56F42CA2"/>
    <w:rsid w:val="577A01F0"/>
    <w:rsid w:val="57C673F2"/>
    <w:rsid w:val="584FA75D"/>
    <w:rsid w:val="58507798"/>
    <w:rsid w:val="588D6317"/>
    <w:rsid w:val="58A8BAEF"/>
    <w:rsid w:val="58BF9F0D"/>
    <w:rsid w:val="5929870D"/>
    <w:rsid w:val="5932D3CB"/>
    <w:rsid w:val="59D9F42B"/>
    <w:rsid w:val="59E3751B"/>
    <w:rsid w:val="5ACEA42C"/>
    <w:rsid w:val="5B31E8AC"/>
    <w:rsid w:val="5B55CAB3"/>
    <w:rsid w:val="5BE2B8BE"/>
    <w:rsid w:val="5BEBA1D2"/>
    <w:rsid w:val="5BF38593"/>
    <w:rsid w:val="5C048BE6"/>
    <w:rsid w:val="5C1DFD30"/>
    <w:rsid w:val="5C749384"/>
    <w:rsid w:val="5C831FFC"/>
    <w:rsid w:val="5CCDB90D"/>
    <w:rsid w:val="5CF19B14"/>
    <w:rsid w:val="5CFA9EA1"/>
    <w:rsid w:val="5D57DA7C"/>
    <w:rsid w:val="5E22FE06"/>
    <w:rsid w:val="5E69896E"/>
    <w:rsid w:val="5EB6E63E"/>
    <w:rsid w:val="5F713E2C"/>
    <w:rsid w:val="5F9D77E4"/>
    <w:rsid w:val="5FB540A3"/>
    <w:rsid w:val="600559CF"/>
    <w:rsid w:val="6030C43D"/>
    <w:rsid w:val="60587E6E"/>
    <w:rsid w:val="620DEFAA"/>
    <w:rsid w:val="6289677D"/>
    <w:rsid w:val="628D9821"/>
    <w:rsid w:val="6372CB1F"/>
    <w:rsid w:val="63A66A1D"/>
    <w:rsid w:val="63F84DEE"/>
    <w:rsid w:val="641C79CB"/>
    <w:rsid w:val="64206B34"/>
    <w:rsid w:val="64308FE0"/>
    <w:rsid w:val="647DAB2E"/>
    <w:rsid w:val="649A0B41"/>
    <w:rsid w:val="64FEBE66"/>
    <w:rsid w:val="6509D9C5"/>
    <w:rsid w:val="6664973B"/>
    <w:rsid w:val="66913CF5"/>
    <w:rsid w:val="66E568A5"/>
    <w:rsid w:val="66F430CB"/>
    <w:rsid w:val="673748F3"/>
    <w:rsid w:val="67861820"/>
    <w:rsid w:val="67EF6EEB"/>
    <w:rsid w:val="685B1D61"/>
    <w:rsid w:val="68787A7D"/>
    <w:rsid w:val="68B57EBB"/>
    <w:rsid w:val="693CBB77"/>
    <w:rsid w:val="695E58F9"/>
    <w:rsid w:val="6991D7A8"/>
    <w:rsid w:val="6AEE3714"/>
    <w:rsid w:val="6BC3B7FD"/>
    <w:rsid w:val="6C134616"/>
    <w:rsid w:val="6C66F432"/>
    <w:rsid w:val="6C898535"/>
    <w:rsid w:val="6CBBE931"/>
    <w:rsid w:val="6D31CE4F"/>
    <w:rsid w:val="6D47AC9D"/>
    <w:rsid w:val="6DDA8CF1"/>
    <w:rsid w:val="6E0BD43D"/>
    <w:rsid w:val="6EAEBC04"/>
    <w:rsid w:val="6EB81B8D"/>
    <w:rsid w:val="6ECA5EE5"/>
    <w:rsid w:val="6EE0F417"/>
    <w:rsid w:val="6F593719"/>
    <w:rsid w:val="6F66CB84"/>
    <w:rsid w:val="70662F46"/>
    <w:rsid w:val="707E54A7"/>
    <w:rsid w:val="70F5077A"/>
    <w:rsid w:val="714374FF"/>
    <w:rsid w:val="7184152B"/>
    <w:rsid w:val="71BD077F"/>
    <w:rsid w:val="71CB3767"/>
    <w:rsid w:val="728C56CF"/>
    <w:rsid w:val="72B09275"/>
    <w:rsid w:val="730DE239"/>
    <w:rsid w:val="7322A646"/>
    <w:rsid w:val="737AA21F"/>
    <w:rsid w:val="739DD008"/>
    <w:rsid w:val="73C152E4"/>
    <w:rsid w:val="73D49368"/>
    <w:rsid w:val="73F8FE32"/>
    <w:rsid w:val="740E7DDA"/>
    <w:rsid w:val="74102546"/>
    <w:rsid w:val="742FAF06"/>
    <w:rsid w:val="74470828"/>
    <w:rsid w:val="7499A2F7"/>
    <w:rsid w:val="749C9A55"/>
    <w:rsid w:val="74B050DA"/>
    <w:rsid w:val="74C3CD5F"/>
    <w:rsid w:val="75212843"/>
    <w:rsid w:val="755FB272"/>
    <w:rsid w:val="7569563C"/>
    <w:rsid w:val="75B9C1A8"/>
    <w:rsid w:val="75F8B101"/>
    <w:rsid w:val="763E5B2A"/>
    <w:rsid w:val="764C213B"/>
    <w:rsid w:val="7652ACC8"/>
    <w:rsid w:val="76E91FD8"/>
    <w:rsid w:val="7737AD94"/>
    <w:rsid w:val="778D99B7"/>
    <w:rsid w:val="77CD04FC"/>
    <w:rsid w:val="790503FA"/>
    <w:rsid w:val="793F511E"/>
    <w:rsid w:val="79469F24"/>
    <w:rsid w:val="79B4C2C9"/>
    <w:rsid w:val="79F02F90"/>
    <w:rsid w:val="7A16AD9B"/>
    <w:rsid w:val="7A78D87D"/>
    <w:rsid w:val="7A83F3F2"/>
    <w:rsid w:val="7A91197F"/>
    <w:rsid w:val="7AD37AAE"/>
    <w:rsid w:val="7ADC4B88"/>
    <w:rsid w:val="7BA63693"/>
    <w:rsid w:val="7BEE445A"/>
    <w:rsid w:val="7C75B735"/>
    <w:rsid w:val="7CF5665C"/>
    <w:rsid w:val="7E2C2DDC"/>
    <w:rsid w:val="7E60B194"/>
    <w:rsid w:val="7EB0FB53"/>
    <w:rsid w:val="7F2AAC44"/>
    <w:rsid w:val="7F68AD8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2221B"/>
  <w15:chartTrackingRefBased/>
  <w15:docId w15:val="{7ECE4728-043C-45C5-A90B-1800FE31B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0B4486"/>
  </w:style>
  <w:style w:type="paragraph" w:styleId="Pealkiri2">
    <w:name w:val="heading 2"/>
    <w:basedOn w:val="Normaallaad"/>
    <w:next w:val="Normaallaad"/>
    <w:link w:val="Pealkiri2Mrk"/>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Pealkiri3">
    <w:name w:val="heading 3"/>
    <w:basedOn w:val="Normaallaad"/>
    <w:link w:val="Pealkiri3Mrk"/>
    <w:uiPriority w:val="9"/>
    <w:qFormat/>
    <w:rsid w:val="00A944F9"/>
    <w:pPr>
      <w:spacing w:before="100" w:beforeAutospacing="1" w:after="100" w:afterAutospacing="1" w:line="240" w:lineRule="auto"/>
      <w:outlineLvl w:val="2"/>
    </w:pPr>
    <w:rPr>
      <w:rFonts w:ascii="Times New Roman" w:hAnsi="Times New Roman" w:eastAsia="Times New Roman" w:cs="Times New Roman"/>
      <w:b/>
      <w:bCs/>
      <w:sz w:val="27"/>
      <w:szCs w:val="27"/>
      <w:lang w:eastAsia="et-EE"/>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Loendilik">
    <w:name w:val="List Paragraph"/>
    <w:basedOn w:val="Normaallaad"/>
    <w:uiPriority w:val="34"/>
    <w:qFormat/>
    <w:rsid w:val="000B4486"/>
    <w:pPr>
      <w:ind w:left="720"/>
      <w:contextualSpacing/>
    </w:pPr>
  </w:style>
  <w:style w:type="paragraph" w:styleId="Vahedeta">
    <w:name w:val="No Spacing"/>
    <w:uiPriority w:val="1"/>
    <w:qFormat/>
    <w:rsid w:val="000B4486"/>
    <w:pPr>
      <w:spacing w:after="0" w:line="240" w:lineRule="auto"/>
    </w:pPr>
  </w:style>
  <w:style w:type="character" w:styleId="Kommentaariviide">
    <w:name w:val="annotation reference"/>
    <w:basedOn w:val="Liguvaikefont"/>
    <w:uiPriority w:val="99"/>
    <w:semiHidden/>
    <w:unhideWhenUsed/>
    <w:rsid w:val="000B4486"/>
    <w:rPr>
      <w:sz w:val="16"/>
      <w:szCs w:val="16"/>
    </w:rPr>
  </w:style>
  <w:style w:type="paragraph" w:styleId="Kommentaaritekst">
    <w:name w:val="annotation text"/>
    <w:basedOn w:val="Normaallaad"/>
    <w:link w:val="KommentaaritekstMrk"/>
    <w:uiPriority w:val="99"/>
    <w:unhideWhenUsed/>
    <w:rsid w:val="000B4486"/>
    <w:pPr>
      <w:spacing w:line="240" w:lineRule="auto"/>
    </w:pPr>
    <w:rPr>
      <w:sz w:val="20"/>
      <w:szCs w:val="20"/>
    </w:rPr>
  </w:style>
  <w:style w:type="character" w:styleId="KommentaaritekstMrk" w:customStyle="1">
    <w:name w:val="Kommentaari tekst Märk"/>
    <w:basedOn w:val="Liguvaikefont"/>
    <w:link w:val="Kommentaaritekst"/>
    <w:uiPriority w:val="99"/>
    <w:rsid w:val="000B4486"/>
    <w:rPr>
      <w:sz w:val="20"/>
      <w:szCs w:val="20"/>
    </w:rPr>
  </w:style>
  <w:style w:type="character" w:styleId="normaltextrun" w:customStyle="1">
    <w:name w:val="normaltextrun"/>
    <w:basedOn w:val="Liguvaikefont"/>
    <w:rsid w:val="00F34DEB"/>
  </w:style>
  <w:style w:type="character" w:styleId="eop" w:customStyle="1">
    <w:name w:val="eop"/>
    <w:basedOn w:val="Liguvaikefont"/>
    <w:rsid w:val="00F34DEB"/>
  </w:style>
  <w:style w:type="paragraph" w:styleId="paragraph" w:customStyle="1">
    <w:name w:val="paragraph"/>
    <w:basedOn w:val="Normaallaad"/>
    <w:rsid w:val="0023679E"/>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xmsonormal" w:customStyle="1">
    <w:name w:val="x_msonormal"/>
    <w:basedOn w:val="Normaallaad"/>
    <w:rsid w:val="00230319"/>
    <w:pPr>
      <w:spacing w:after="0" w:line="240" w:lineRule="auto"/>
    </w:pPr>
    <w:rPr>
      <w:rFonts w:ascii="Calibri" w:hAnsi="Calibri" w:cs="Calibri"/>
      <w:lang w:eastAsia="et-EE"/>
    </w:rPr>
  </w:style>
  <w:style w:type="character" w:styleId="xnormaltextrun" w:customStyle="1">
    <w:name w:val="x_normaltextrun"/>
    <w:basedOn w:val="Liguvaikefont"/>
    <w:rsid w:val="00230319"/>
  </w:style>
  <w:style w:type="character" w:styleId="Pealkiri3Mrk" w:customStyle="1">
    <w:name w:val="Pealkiri 3 Märk"/>
    <w:basedOn w:val="Liguvaikefont"/>
    <w:link w:val="Pealkiri3"/>
    <w:uiPriority w:val="9"/>
    <w:rsid w:val="00A944F9"/>
    <w:rPr>
      <w:rFonts w:ascii="Times New Roman" w:hAnsi="Times New Roman" w:eastAsia="Times New Roman" w:cs="Times New Roman"/>
      <w:b/>
      <w:bCs/>
      <w:sz w:val="27"/>
      <w:szCs w:val="27"/>
      <w:lang w:eastAsia="et-EE"/>
    </w:rPr>
  </w:style>
  <w:style w:type="character" w:styleId="Tugev">
    <w:name w:val="Strong"/>
    <w:basedOn w:val="Liguvaikefont"/>
    <w:uiPriority w:val="22"/>
    <w:qFormat/>
    <w:rsid w:val="00A944F9"/>
    <w:rPr>
      <w:b/>
      <w:bCs/>
    </w:rPr>
  </w:style>
  <w:style w:type="paragraph" w:styleId="Normaallaadveeb">
    <w:name w:val="Normal (Web)"/>
    <w:basedOn w:val="Normaallaad"/>
    <w:uiPriority w:val="99"/>
    <w:semiHidden/>
    <w:unhideWhenUsed/>
    <w:rsid w:val="00A944F9"/>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mm" w:customStyle="1">
    <w:name w:val="mm"/>
    <w:basedOn w:val="Liguvaikefont"/>
    <w:rsid w:val="00A944F9"/>
  </w:style>
  <w:style w:type="character" w:styleId="Hperlink">
    <w:name w:val="Hyperlink"/>
    <w:basedOn w:val="Liguvaikefont"/>
    <w:uiPriority w:val="99"/>
    <w:semiHidden/>
    <w:unhideWhenUsed/>
    <w:rsid w:val="00A944F9"/>
    <w:rPr>
      <w:color w:val="0000FF"/>
      <w:u w:val="single"/>
    </w:rPr>
  </w:style>
  <w:style w:type="paragraph" w:styleId="Kommentaariteema">
    <w:name w:val="annotation subject"/>
    <w:basedOn w:val="Kommentaaritekst"/>
    <w:next w:val="Kommentaaritekst"/>
    <w:link w:val="KommentaariteemaMrk"/>
    <w:uiPriority w:val="99"/>
    <w:semiHidden/>
    <w:unhideWhenUsed/>
    <w:rsid w:val="009F3275"/>
    <w:rPr>
      <w:b/>
      <w:bCs/>
    </w:rPr>
  </w:style>
  <w:style w:type="character" w:styleId="KommentaariteemaMrk" w:customStyle="1">
    <w:name w:val="Kommentaari teema Märk"/>
    <w:basedOn w:val="KommentaaritekstMrk"/>
    <w:link w:val="Kommentaariteema"/>
    <w:uiPriority w:val="99"/>
    <w:semiHidden/>
    <w:rsid w:val="009F3275"/>
    <w:rPr>
      <w:b/>
      <w:bCs/>
      <w:sz w:val="20"/>
      <w:szCs w:val="20"/>
    </w:rPr>
  </w:style>
  <w:style w:type="character" w:styleId="Pealkiri2Mrk" w:customStyle="1">
    <w:name w:val="Pealkiri 2 Märk"/>
    <w:basedOn w:val="Liguvaikefont"/>
    <w:link w:val="Pealkiri2"/>
    <w:uiPriority w:val="9"/>
    <w:rPr>
      <w:rFonts w:asciiTheme="majorHAnsi" w:hAnsiTheme="majorHAnsi" w:eastAsiaTheme="majorEastAsia" w:cstheme="majorBidi"/>
      <w:color w:val="2F5496" w:themeColor="accent1" w:themeShade="BF"/>
      <w:sz w:val="26"/>
      <w:szCs w:val="26"/>
    </w:rPr>
  </w:style>
  <w:style w:type="table" w:styleId="Kontuurtabel">
    <w:name w:val="Table Grid"/>
    <w:basedOn w:val="Normaaltabel"/>
    <w:uiPriority w:val="39"/>
    <w:rsid w:val="000202E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daktsioon">
    <w:name w:val="Revision"/>
    <w:hidden/>
    <w:uiPriority w:val="99"/>
    <w:semiHidden/>
    <w:rsid w:val="00194076"/>
    <w:pPr>
      <w:spacing w:after="0" w:line="240" w:lineRule="auto"/>
    </w:pPr>
  </w:style>
  <w:style w:type="paragraph" w:styleId="Default" w:customStyle="1">
    <w:name w:val="Default"/>
    <w:rsid w:val="00C32E65"/>
    <w:pPr>
      <w:autoSpaceDE w:val="0"/>
      <w:autoSpaceDN w:val="0"/>
      <w:adjustRightInd w:val="0"/>
      <w:spacing w:after="0" w:line="240" w:lineRule="auto"/>
    </w:pPr>
    <w:rPr>
      <w:rFonts w:ascii="Times New Roman" w:hAnsi="Times New Roman" w:eastAsia="Calibri" w:cs="Times New Roman"/>
      <w:color w:val="000000"/>
      <w:sz w:val="24"/>
      <w:szCs w:val="24"/>
      <w:lang w:eastAsia="et-EE"/>
    </w:rPr>
  </w:style>
  <w:style w:type="paragraph" w:styleId="Pis">
    <w:name w:val="header"/>
    <w:basedOn w:val="Normaallaad"/>
    <w:link w:val="PisMrk"/>
    <w:uiPriority w:val="99"/>
    <w:unhideWhenUsed/>
    <w:rsid w:val="00157A1B"/>
    <w:pPr>
      <w:tabs>
        <w:tab w:val="center" w:pos="4536"/>
        <w:tab w:val="right" w:pos="9072"/>
      </w:tabs>
      <w:spacing w:after="0" w:line="240" w:lineRule="auto"/>
    </w:pPr>
  </w:style>
  <w:style w:type="character" w:styleId="PisMrk" w:customStyle="1">
    <w:name w:val="Päis Märk"/>
    <w:basedOn w:val="Liguvaikefont"/>
    <w:link w:val="Pis"/>
    <w:uiPriority w:val="99"/>
    <w:rsid w:val="00157A1B"/>
  </w:style>
  <w:style w:type="paragraph" w:styleId="Jalus">
    <w:name w:val="footer"/>
    <w:basedOn w:val="Normaallaad"/>
    <w:link w:val="JalusMrk"/>
    <w:uiPriority w:val="99"/>
    <w:unhideWhenUsed/>
    <w:rsid w:val="00157A1B"/>
    <w:pPr>
      <w:tabs>
        <w:tab w:val="center" w:pos="4536"/>
        <w:tab w:val="right" w:pos="9072"/>
      </w:tabs>
      <w:spacing w:after="0" w:line="240" w:lineRule="auto"/>
    </w:pPr>
  </w:style>
  <w:style w:type="character" w:styleId="JalusMrk" w:customStyle="1">
    <w:name w:val="Jalus Märk"/>
    <w:basedOn w:val="Liguvaikefont"/>
    <w:link w:val="Jalus"/>
    <w:uiPriority w:val="99"/>
    <w:rsid w:val="00157A1B"/>
  </w:style>
  <w:style w:type="paragraph" w:styleId="Normal1" w:customStyle="1">
    <w:name w:val="Normal1"/>
    <w:rsid w:val="00CE6562"/>
    <w:pPr>
      <w:spacing w:after="0" w:line="240" w:lineRule="auto"/>
    </w:pPr>
    <w:rPr>
      <w:rFonts w:ascii="Times New Roman" w:hAnsi="Times New Roman" w:eastAsia="Times New Roman" w:cs="Times New Roman"/>
      <w:color w:val="000000"/>
      <w:sz w:val="24"/>
      <w:szCs w:val="20"/>
      <w:lang w:eastAsia="zh-CN"/>
    </w:rPr>
  </w:style>
  <w:style w:type="character" w:styleId="cf01" w:customStyle="1">
    <w:name w:val="cf01"/>
    <w:basedOn w:val="Liguvaikefont"/>
    <w:rsid w:val="00F44BE6"/>
    <w:rPr>
      <w:rFonts w:hint="default" w:ascii="Segoe UI" w:hAnsi="Segoe UI" w:cs="Segoe UI"/>
      <w:color w:val="202020"/>
      <w:sz w:val="18"/>
      <w:szCs w:val="18"/>
      <w:shd w:val="clear" w:color="auto" w:fill="FFFFFF"/>
    </w:rPr>
  </w:style>
  <w:style w:type="character" w:styleId="cf11" w:customStyle="1">
    <w:name w:val="cf11"/>
    <w:basedOn w:val="Liguvaikefont"/>
    <w:rsid w:val="00F44BE6"/>
    <w:rPr>
      <w:rFonts w:hint="default" w:ascii="Segoe UI" w:hAnsi="Segoe UI" w:cs="Segoe UI"/>
      <w:sz w:val="18"/>
      <w:szCs w:val="18"/>
    </w:rPr>
  </w:style>
  <w:style w:type="character" w:styleId="tyhik" w:customStyle="1">
    <w:name w:val="tyhik"/>
    <w:basedOn w:val="Liguvaikefont"/>
    <w:rsid w:val="00584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09546">
      <w:bodyDiv w:val="1"/>
      <w:marLeft w:val="0"/>
      <w:marRight w:val="0"/>
      <w:marTop w:val="0"/>
      <w:marBottom w:val="0"/>
      <w:divBdr>
        <w:top w:val="none" w:sz="0" w:space="0" w:color="auto"/>
        <w:left w:val="none" w:sz="0" w:space="0" w:color="auto"/>
        <w:bottom w:val="none" w:sz="0" w:space="0" w:color="auto"/>
        <w:right w:val="none" w:sz="0" w:space="0" w:color="auto"/>
      </w:divBdr>
    </w:div>
    <w:div w:id="442456844">
      <w:bodyDiv w:val="1"/>
      <w:marLeft w:val="0"/>
      <w:marRight w:val="0"/>
      <w:marTop w:val="0"/>
      <w:marBottom w:val="0"/>
      <w:divBdr>
        <w:top w:val="none" w:sz="0" w:space="0" w:color="auto"/>
        <w:left w:val="none" w:sz="0" w:space="0" w:color="auto"/>
        <w:bottom w:val="none" w:sz="0" w:space="0" w:color="auto"/>
        <w:right w:val="none" w:sz="0" w:space="0" w:color="auto"/>
      </w:divBdr>
      <w:divsChild>
        <w:div w:id="1325357184">
          <w:marLeft w:val="0"/>
          <w:marRight w:val="0"/>
          <w:marTop w:val="0"/>
          <w:marBottom w:val="0"/>
          <w:divBdr>
            <w:top w:val="none" w:sz="0" w:space="0" w:color="auto"/>
            <w:left w:val="none" w:sz="0" w:space="0" w:color="auto"/>
            <w:bottom w:val="none" w:sz="0" w:space="0" w:color="auto"/>
            <w:right w:val="none" w:sz="0" w:space="0" w:color="auto"/>
          </w:divBdr>
        </w:div>
        <w:div w:id="931818376">
          <w:marLeft w:val="0"/>
          <w:marRight w:val="0"/>
          <w:marTop w:val="0"/>
          <w:marBottom w:val="0"/>
          <w:divBdr>
            <w:top w:val="none" w:sz="0" w:space="0" w:color="auto"/>
            <w:left w:val="none" w:sz="0" w:space="0" w:color="auto"/>
            <w:bottom w:val="none" w:sz="0" w:space="0" w:color="auto"/>
            <w:right w:val="none" w:sz="0" w:space="0" w:color="auto"/>
          </w:divBdr>
        </w:div>
        <w:div w:id="1658918437">
          <w:marLeft w:val="0"/>
          <w:marRight w:val="0"/>
          <w:marTop w:val="0"/>
          <w:marBottom w:val="0"/>
          <w:divBdr>
            <w:top w:val="none" w:sz="0" w:space="0" w:color="auto"/>
            <w:left w:val="none" w:sz="0" w:space="0" w:color="auto"/>
            <w:bottom w:val="none" w:sz="0" w:space="0" w:color="auto"/>
            <w:right w:val="none" w:sz="0" w:space="0" w:color="auto"/>
          </w:divBdr>
        </w:div>
      </w:divsChild>
    </w:div>
    <w:div w:id="523520225">
      <w:bodyDiv w:val="1"/>
      <w:marLeft w:val="0"/>
      <w:marRight w:val="0"/>
      <w:marTop w:val="0"/>
      <w:marBottom w:val="0"/>
      <w:divBdr>
        <w:top w:val="none" w:sz="0" w:space="0" w:color="auto"/>
        <w:left w:val="none" w:sz="0" w:space="0" w:color="auto"/>
        <w:bottom w:val="none" w:sz="0" w:space="0" w:color="auto"/>
        <w:right w:val="none" w:sz="0" w:space="0" w:color="auto"/>
      </w:divBdr>
    </w:div>
    <w:div w:id="562059352">
      <w:bodyDiv w:val="1"/>
      <w:marLeft w:val="0"/>
      <w:marRight w:val="0"/>
      <w:marTop w:val="0"/>
      <w:marBottom w:val="0"/>
      <w:divBdr>
        <w:top w:val="none" w:sz="0" w:space="0" w:color="auto"/>
        <w:left w:val="none" w:sz="0" w:space="0" w:color="auto"/>
        <w:bottom w:val="none" w:sz="0" w:space="0" w:color="auto"/>
        <w:right w:val="none" w:sz="0" w:space="0" w:color="auto"/>
      </w:divBdr>
      <w:divsChild>
        <w:div w:id="449669599">
          <w:marLeft w:val="0"/>
          <w:marRight w:val="0"/>
          <w:marTop w:val="0"/>
          <w:marBottom w:val="0"/>
          <w:divBdr>
            <w:top w:val="none" w:sz="0" w:space="0" w:color="auto"/>
            <w:left w:val="none" w:sz="0" w:space="0" w:color="auto"/>
            <w:bottom w:val="none" w:sz="0" w:space="0" w:color="auto"/>
            <w:right w:val="none" w:sz="0" w:space="0" w:color="auto"/>
          </w:divBdr>
        </w:div>
        <w:div w:id="620577818">
          <w:marLeft w:val="0"/>
          <w:marRight w:val="0"/>
          <w:marTop w:val="0"/>
          <w:marBottom w:val="0"/>
          <w:divBdr>
            <w:top w:val="none" w:sz="0" w:space="0" w:color="auto"/>
            <w:left w:val="none" w:sz="0" w:space="0" w:color="auto"/>
            <w:bottom w:val="none" w:sz="0" w:space="0" w:color="auto"/>
            <w:right w:val="none" w:sz="0" w:space="0" w:color="auto"/>
          </w:divBdr>
        </w:div>
        <w:div w:id="1102460863">
          <w:marLeft w:val="0"/>
          <w:marRight w:val="0"/>
          <w:marTop w:val="0"/>
          <w:marBottom w:val="0"/>
          <w:divBdr>
            <w:top w:val="none" w:sz="0" w:space="0" w:color="auto"/>
            <w:left w:val="none" w:sz="0" w:space="0" w:color="auto"/>
            <w:bottom w:val="none" w:sz="0" w:space="0" w:color="auto"/>
            <w:right w:val="none" w:sz="0" w:space="0" w:color="auto"/>
          </w:divBdr>
        </w:div>
      </w:divsChild>
    </w:div>
    <w:div w:id="602881162">
      <w:bodyDiv w:val="1"/>
      <w:marLeft w:val="0"/>
      <w:marRight w:val="0"/>
      <w:marTop w:val="0"/>
      <w:marBottom w:val="0"/>
      <w:divBdr>
        <w:top w:val="none" w:sz="0" w:space="0" w:color="auto"/>
        <w:left w:val="none" w:sz="0" w:space="0" w:color="auto"/>
        <w:bottom w:val="none" w:sz="0" w:space="0" w:color="auto"/>
        <w:right w:val="none" w:sz="0" w:space="0" w:color="auto"/>
      </w:divBdr>
    </w:div>
    <w:div w:id="632951969">
      <w:bodyDiv w:val="1"/>
      <w:marLeft w:val="0"/>
      <w:marRight w:val="0"/>
      <w:marTop w:val="0"/>
      <w:marBottom w:val="0"/>
      <w:divBdr>
        <w:top w:val="none" w:sz="0" w:space="0" w:color="auto"/>
        <w:left w:val="none" w:sz="0" w:space="0" w:color="auto"/>
        <w:bottom w:val="none" w:sz="0" w:space="0" w:color="auto"/>
        <w:right w:val="none" w:sz="0" w:space="0" w:color="auto"/>
      </w:divBdr>
    </w:div>
    <w:div w:id="646394333">
      <w:bodyDiv w:val="1"/>
      <w:marLeft w:val="0"/>
      <w:marRight w:val="0"/>
      <w:marTop w:val="0"/>
      <w:marBottom w:val="0"/>
      <w:divBdr>
        <w:top w:val="none" w:sz="0" w:space="0" w:color="auto"/>
        <w:left w:val="none" w:sz="0" w:space="0" w:color="auto"/>
        <w:bottom w:val="none" w:sz="0" w:space="0" w:color="auto"/>
        <w:right w:val="none" w:sz="0" w:space="0" w:color="auto"/>
      </w:divBdr>
    </w:div>
    <w:div w:id="693381906">
      <w:bodyDiv w:val="1"/>
      <w:marLeft w:val="0"/>
      <w:marRight w:val="0"/>
      <w:marTop w:val="0"/>
      <w:marBottom w:val="0"/>
      <w:divBdr>
        <w:top w:val="none" w:sz="0" w:space="0" w:color="auto"/>
        <w:left w:val="none" w:sz="0" w:space="0" w:color="auto"/>
        <w:bottom w:val="none" w:sz="0" w:space="0" w:color="auto"/>
        <w:right w:val="none" w:sz="0" w:space="0" w:color="auto"/>
      </w:divBdr>
      <w:divsChild>
        <w:div w:id="361786285">
          <w:marLeft w:val="0"/>
          <w:marRight w:val="0"/>
          <w:marTop w:val="0"/>
          <w:marBottom w:val="0"/>
          <w:divBdr>
            <w:top w:val="none" w:sz="0" w:space="0" w:color="auto"/>
            <w:left w:val="none" w:sz="0" w:space="0" w:color="auto"/>
            <w:bottom w:val="none" w:sz="0" w:space="0" w:color="auto"/>
            <w:right w:val="none" w:sz="0" w:space="0" w:color="auto"/>
          </w:divBdr>
        </w:div>
        <w:div w:id="2127697859">
          <w:marLeft w:val="0"/>
          <w:marRight w:val="0"/>
          <w:marTop w:val="0"/>
          <w:marBottom w:val="0"/>
          <w:divBdr>
            <w:top w:val="none" w:sz="0" w:space="0" w:color="auto"/>
            <w:left w:val="none" w:sz="0" w:space="0" w:color="auto"/>
            <w:bottom w:val="none" w:sz="0" w:space="0" w:color="auto"/>
            <w:right w:val="none" w:sz="0" w:space="0" w:color="auto"/>
          </w:divBdr>
        </w:div>
        <w:div w:id="583417311">
          <w:marLeft w:val="0"/>
          <w:marRight w:val="0"/>
          <w:marTop w:val="0"/>
          <w:marBottom w:val="0"/>
          <w:divBdr>
            <w:top w:val="none" w:sz="0" w:space="0" w:color="auto"/>
            <w:left w:val="none" w:sz="0" w:space="0" w:color="auto"/>
            <w:bottom w:val="none" w:sz="0" w:space="0" w:color="auto"/>
            <w:right w:val="none" w:sz="0" w:space="0" w:color="auto"/>
          </w:divBdr>
        </w:div>
      </w:divsChild>
    </w:div>
    <w:div w:id="938030739">
      <w:bodyDiv w:val="1"/>
      <w:marLeft w:val="0"/>
      <w:marRight w:val="0"/>
      <w:marTop w:val="0"/>
      <w:marBottom w:val="0"/>
      <w:divBdr>
        <w:top w:val="none" w:sz="0" w:space="0" w:color="auto"/>
        <w:left w:val="none" w:sz="0" w:space="0" w:color="auto"/>
        <w:bottom w:val="none" w:sz="0" w:space="0" w:color="auto"/>
        <w:right w:val="none" w:sz="0" w:space="0" w:color="auto"/>
      </w:divBdr>
      <w:divsChild>
        <w:div w:id="1803034664">
          <w:marLeft w:val="0"/>
          <w:marRight w:val="0"/>
          <w:marTop w:val="0"/>
          <w:marBottom w:val="0"/>
          <w:divBdr>
            <w:top w:val="none" w:sz="0" w:space="0" w:color="auto"/>
            <w:left w:val="none" w:sz="0" w:space="0" w:color="auto"/>
            <w:bottom w:val="none" w:sz="0" w:space="0" w:color="auto"/>
            <w:right w:val="none" w:sz="0" w:space="0" w:color="auto"/>
          </w:divBdr>
        </w:div>
        <w:div w:id="796683206">
          <w:marLeft w:val="0"/>
          <w:marRight w:val="0"/>
          <w:marTop w:val="0"/>
          <w:marBottom w:val="0"/>
          <w:divBdr>
            <w:top w:val="none" w:sz="0" w:space="0" w:color="auto"/>
            <w:left w:val="none" w:sz="0" w:space="0" w:color="auto"/>
            <w:bottom w:val="none" w:sz="0" w:space="0" w:color="auto"/>
            <w:right w:val="none" w:sz="0" w:space="0" w:color="auto"/>
          </w:divBdr>
        </w:div>
        <w:div w:id="624776673">
          <w:marLeft w:val="0"/>
          <w:marRight w:val="0"/>
          <w:marTop w:val="0"/>
          <w:marBottom w:val="0"/>
          <w:divBdr>
            <w:top w:val="none" w:sz="0" w:space="0" w:color="auto"/>
            <w:left w:val="none" w:sz="0" w:space="0" w:color="auto"/>
            <w:bottom w:val="none" w:sz="0" w:space="0" w:color="auto"/>
            <w:right w:val="none" w:sz="0" w:space="0" w:color="auto"/>
          </w:divBdr>
        </w:div>
      </w:divsChild>
    </w:div>
    <w:div w:id="1380323852">
      <w:bodyDiv w:val="1"/>
      <w:marLeft w:val="0"/>
      <w:marRight w:val="0"/>
      <w:marTop w:val="0"/>
      <w:marBottom w:val="0"/>
      <w:divBdr>
        <w:top w:val="none" w:sz="0" w:space="0" w:color="auto"/>
        <w:left w:val="none" w:sz="0" w:space="0" w:color="auto"/>
        <w:bottom w:val="none" w:sz="0" w:space="0" w:color="auto"/>
        <w:right w:val="none" w:sz="0" w:space="0" w:color="auto"/>
      </w:divBdr>
      <w:divsChild>
        <w:div w:id="768424807">
          <w:marLeft w:val="0"/>
          <w:marRight w:val="0"/>
          <w:marTop w:val="0"/>
          <w:marBottom w:val="0"/>
          <w:divBdr>
            <w:top w:val="none" w:sz="0" w:space="0" w:color="auto"/>
            <w:left w:val="none" w:sz="0" w:space="0" w:color="auto"/>
            <w:bottom w:val="none" w:sz="0" w:space="0" w:color="auto"/>
            <w:right w:val="none" w:sz="0" w:space="0" w:color="auto"/>
          </w:divBdr>
        </w:div>
        <w:div w:id="2028435992">
          <w:marLeft w:val="0"/>
          <w:marRight w:val="0"/>
          <w:marTop w:val="0"/>
          <w:marBottom w:val="0"/>
          <w:divBdr>
            <w:top w:val="none" w:sz="0" w:space="0" w:color="auto"/>
            <w:left w:val="none" w:sz="0" w:space="0" w:color="auto"/>
            <w:bottom w:val="none" w:sz="0" w:space="0" w:color="auto"/>
            <w:right w:val="none" w:sz="0" w:space="0" w:color="auto"/>
          </w:divBdr>
        </w:div>
        <w:div w:id="358632028">
          <w:marLeft w:val="0"/>
          <w:marRight w:val="0"/>
          <w:marTop w:val="0"/>
          <w:marBottom w:val="0"/>
          <w:divBdr>
            <w:top w:val="none" w:sz="0" w:space="0" w:color="auto"/>
            <w:left w:val="none" w:sz="0" w:space="0" w:color="auto"/>
            <w:bottom w:val="none" w:sz="0" w:space="0" w:color="auto"/>
            <w:right w:val="none" w:sz="0" w:space="0" w:color="auto"/>
          </w:divBdr>
        </w:div>
      </w:divsChild>
    </w:div>
    <w:div w:id="1491679835">
      <w:bodyDiv w:val="1"/>
      <w:marLeft w:val="0"/>
      <w:marRight w:val="0"/>
      <w:marTop w:val="0"/>
      <w:marBottom w:val="0"/>
      <w:divBdr>
        <w:top w:val="none" w:sz="0" w:space="0" w:color="auto"/>
        <w:left w:val="none" w:sz="0" w:space="0" w:color="auto"/>
        <w:bottom w:val="none" w:sz="0" w:space="0" w:color="auto"/>
        <w:right w:val="none" w:sz="0" w:space="0" w:color="auto"/>
      </w:divBdr>
      <w:divsChild>
        <w:div w:id="1452627372">
          <w:marLeft w:val="0"/>
          <w:marRight w:val="0"/>
          <w:marTop w:val="0"/>
          <w:marBottom w:val="0"/>
          <w:divBdr>
            <w:top w:val="none" w:sz="0" w:space="0" w:color="auto"/>
            <w:left w:val="none" w:sz="0" w:space="0" w:color="auto"/>
            <w:bottom w:val="none" w:sz="0" w:space="0" w:color="auto"/>
            <w:right w:val="none" w:sz="0" w:space="0" w:color="auto"/>
          </w:divBdr>
        </w:div>
        <w:div w:id="1018895172">
          <w:marLeft w:val="0"/>
          <w:marRight w:val="0"/>
          <w:marTop w:val="0"/>
          <w:marBottom w:val="0"/>
          <w:divBdr>
            <w:top w:val="none" w:sz="0" w:space="0" w:color="auto"/>
            <w:left w:val="none" w:sz="0" w:space="0" w:color="auto"/>
            <w:bottom w:val="none" w:sz="0" w:space="0" w:color="auto"/>
            <w:right w:val="none" w:sz="0" w:space="0" w:color="auto"/>
          </w:divBdr>
        </w:div>
        <w:div w:id="438990560">
          <w:marLeft w:val="0"/>
          <w:marRight w:val="0"/>
          <w:marTop w:val="0"/>
          <w:marBottom w:val="0"/>
          <w:divBdr>
            <w:top w:val="none" w:sz="0" w:space="0" w:color="auto"/>
            <w:left w:val="none" w:sz="0" w:space="0" w:color="auto"/>
            <w:bottom w:val="none" w:sz="0" w:space="0" w:color="auto"/>
            <w:right w:val="none" w:sz="0" w:space="0" w:color="auto"/>
          </w:divBdr>
        </w:div>
        <w:div w:id="328024457">
          <w:marLeft w:val="0"/>
          <w:marRight w:val="0"/>
          <w:marTop w:val="0"/>
          <w:marBottom w:val="0"/>
          <w:divBdr>
            <w:top w:val="none" w:sz="0" w:space="0" w:color="auto"/>
            <w:left w:val="none" w:sz="0" w:space="0" w:color="auto"/>
            <w:bottom w:val="none" w:sz="0" w:space="0" w:color="auto"/>
            <w:right w:val="none" w:sz="0" w:space="0" w:color="auto"/>
          </w:divBdr>
        </w:div>
        <w:div w:id="1361474871">
          <w:marLeft w:val="0"/>
          <w:marRight w:val="0"/>
          <w:marTop w:val="0"/>
          <w:marBottom w:val="0"/>
          <w:divBdr>
            <w:top w:val="none" w:sz="0" w:space="0" w:color="auto"/>
            <w:left w:val="none" w:sz="0" w:space="0" w:color="auto"/>
            <w:bottom w:val="none" w:sz="0" w:space="0" w:color="auto"/>
            <w:right w:val="none" w:sz="0" w:space="0" w:color="auto"/>
          </w:divBdr>
        </w:div>
        <w:div w:id="1543902578">
          <w:marLeft w:val="0"/>
          <w:marRight w:val="0"/>
          <w:marTop w:val="0"/>
          <w:marBottom w:val="0"/>
          <w:divBdr>
            <w:top w:val="none" w:sz="0" w:space="0" w:color="auto"/>
            <w:left w:val="none" w:sz="0" w:space="0" w:color="auto"/>
            <w:bottom w:val="none" w:sz="0" w:space="0" w:color="auto"/>
            <w:right w:val="none" w:sz="0" w:space="0" w:color="auto"/>
          </w:divBdr>
        </w:div>
        <w:div w:id="1315838020">
          <w:marLeft w:val="0"/>
          <w:marRight w:val="0"/>
          <w:marTop w:val="0"/>
          <w:marBottom w:val="0"/>
          <w:divBdr>
            <w:top w:val="none" w:sz="0" w:space="0" w:color="auto"/>
            <w:left w:val="none" w:sz="0" w:space="0" w:color="auto"/>
            <w:bottom w:val="none" w:sz="0" w:space="0" w:color="auto"/>
            <w:right w:val="none" w:sz="0" w:space="0" w:color="auto"/>
          </w:divBdr>
        </w:div>
        <w:div w:id="2139756191">
          <w:marLeft w:val="0"/>
          <w:marRight w:val="0"/>
          <w:marTop w:val="0"/>
          <w:marBottom w:val="0"/>
          <w:divBdr>
            <w:top w:val="none" w:sz="0" w:space="0" w:color="auto"/>
            <w:left w:val="none" w:sz="0" w:space="0" w:color="auto"/>
            <w:bottom w:val="none" w:sz="0" w:space="0" w:color="auto"/>
            <w:right w:val="none" w:sz="0" w:space="0" w:color="auto"/>
          </w:divBdr>
        </w:div>
        <w:div w:id="1778869274">
          <w:marLeft w:val="0"/>
          <w:marRight w:val="0"/>
          <w:marTop w:val="0"/>
          <w:marBottom w:val="0"/>
          <w:divBdr>
            <w:top w:val="none" w:sz="0" w:space="0" w:color="auto"/>
            <w:left w:val="none" w:sz="0" w:space="0" w:color="auto"/>
            <w:bottom w:val="none" w:sz="0" w:space="0" w:color="auto"/>
            <w:right w:val="none" w:sz="0" w:space="0" w:color="auto"/>
          </w:divBdr>
        </w:div>
      </w:divsChild>
    </w:div>
    <w:div w:id="1575819779">
      <w:bodyDiv w:val="1"/>
      <w:marLeft w:val="0"/>
      <w:marRight w:val="0"/>
      <w:marTop w:val="0"/>
      <w:marBottom w:val="0"/>
      <w:divBdr>
        <w:top w:val="none" w:sz="0" w:space="0" w:color="auto"/>
        <w:left w:val="none" w:sz="0" w:space="0" w:color="auto"/>
        <w:bottom w:val="none" w:sz="0" w:space="0" w:color="auto"/>
        <w:right w:val="none" w:sz="0" w:space="0" w:color="auto"/>
      </w:divBdr>
      <w:divsChild>
        <w:div w:id="1885211522">
          <w:marLeft w:val="0"/>
          <w:marRight w:val="0"/>
          <w:marTop w:val="0"/>
          <w:marBottom w:val="0"/>
          <w:divBdr>
            <w:top w:val="none" w:sz="0" w:space="0" w:color="auto"/>
            <w:left w:val="none" w:sz="0" w:space="0" w:color="auto"/>
            <w:bottom w:val="none" w:sz="0" w:space="0" w:color="auto"/>
            <w:right w:val="none" w:sz="0" w:space="0" w:color="auto"/>
          </w:divBdr>
        </w:div>
        <w:div w:id="64231762">
          <w:marLeft w:val="0"/>
          <w:marRight w:val="0"/>
          <w:marTop w:val="0"/>
          <w:marBottom w:val="0"/>
          <w:divBdr>
            <w:top w:val="none" w:sz="0" w:space="0" w:color="auto"/>
            <w:left w:val="none" w:sz="0" w:space="0" w:color="auto"/>
            <w:bottom w:val="none" w:sz="0" w:space="0" w:color="auto"/>
            <w:right w:val="none" w:sz="0" w:space="0" w:color="auto"/>
          </w:divBdr>
        </w:div>
        <w:div w:id="1621184527">
          <w:marLeft w:val="0"/>
          <w:marRight w:val="0"/>
          <w:marTop w:val="0"/>
          <w:marBottom w:val="0"/>
          <w:divBdr>
            <w:top w:val="none" w:sz="0" w:space="0" w:color="auto"/>
            <w:left w:val="none" w:sz="0" w:space="0" w:color="auto"/>
            <w:bottom w:val="none" w:sz="0" w:space="0" w:color="auto"/>
            <w:right w:val="none" w:sz="0" w:space="0" w:color="auto"/>
          </w:divBdr>
        </w:div>
        <w:div w:id="1673296188">
          <w:marLeft w:val="0"/>
          <w:marRight w:val="0"/>
          <w:marTop w:val="0"/>
          <w:marBottom w:val="0"/>
          <w:divBdr>
            <w:top w:val="none" w:sz="0" w:space="0" w:color="auto"/>
            <w:left w:val="none" w:sz="0" w:space="0" w:color="auto"/>
            <w:bottom w:val="none" w:sz="0" w:space="0" w:color="auto"/>
            <w:right w:val="none" w:sz="0" w:space="0" w:color="auto"/>
          </w:divBdr>
        </w:div>
        <w:div w:id="320737074">
          <w:marLeft w:val="0"/>
          <w:marRight w:val="0"/>
          <w:marTop w:val="0"/>
          <w:marBottom w:val="0"/>
          <w:divBdr>
            <w:top w:val="none" w:sz="0" w:space="0" w:color="auto"/>
            <w:left w:val="none" w:sz="0" w:space="0" w:color="auto"/>
            <w:bottom w:val="none" w:sz="0" w:space="0" w:color="auto"/>
            <w:right w:val="none" w:sz="0" w:space="0" w:color="auto"/>
          </w:divBdr>
        </w:div>
        <w:div w:id="272175531">
          <w:marLeft w:val="0"/>
          <w:marRight w:val="0"/>
          <w:marTop w:val="0"/>
          <w:marBottom w:val="0"/>
          <w:divBdr>
            <w:top w:val="none" w:sz="0" w:space="0" w:color="auto"/>
            <w:left w:val="none" w:sz="0" w:space="0" w:color="auto"/>
            <w:bottom w:val="none" w:sz="0" w:space="0" w:color="auto"/>
            <w:right w:val="none" w:sz="0" w:space="0" w:color="auto"/>
          </w:divBdr>
        </w:div>
        <w:div w:id="1819103363">
          <w:marLeft w:val="0"/>
          <w:marRight w:val="0"/>
          <w:marTop w:val="0"/>
          <w:marBottom w:val="0"/>
          <w:divBdr>
            <w:top w:val="none" w:sz="0" w:space="0" w:color="auto"/>
            <w:left w:val="none" w:sz="0" w:space="0" w:color="auto"/>
            <w:bottom w:val="none" w:sz="0" w:space="0" w:color="auto"/>
            <w:right w:val="none" w:sz="0" w:space="0" w:color="auto"/>
          </w:divBdr>
        </w:div>
        <w:div w:id="1134834159">
          <w:marLeft w:val="0"/>
          <w:marRight w:val="0"/>
          <w:marTop w:val="0"/>
          <w:marBottom w:val="0"/>
          <w:divBdr>
            <w:top w:val="none" w:sz="0" w:space="0" w:color="auto"/>
            <w:left w:val="none" w:sz="0" w:space="0" w:color="auto"/>
            <w:bottom w:val="none" w:sz="0" w:space="0" w:color="auto"/>
            <w:right w:val="none" w:sz="0" w:space="0" w:color="auto"/>
          </w:divBdr>
        </w:div>
        <w:div w:id="1155419054">
          <w:marLeft w:val="0"/>
          <w:marRight w:val="0"/>
          <w:marTop w:val="0"/>
          <w:marBottom w:val="0"/>
          <w:divBdr>
            <w:top w:val="none" w:sz="0" w:space="0" w:color="auto"/>
            <w:left w:val="none" w:sz="0" w:space="0" w:color="auto"/>
            <w:bottom w:val="none" w:sz="0" w:space="0" w:color="auto"/>
            <w:right w:val="none" w:sz="0" w:space="0" w:color="auto"/>
          </w:divBdr>
        </w:div>
        <w:div w:id="1857889344">
          <w:marLeft w:val="0"/>
          <w:marRight w:val="0"/>
          <w:marTop w:val="0"/>
          <w:marBottom w:val="0"/>
          <w:divBdr>
            <w:top w:val="none" w:sz="0" w:space="0" w:color="auto"/>
            <w:left w:val="none" w:sz="0" w:space="0" w:color="auto"/>
            <w:bottom w:val="none" w:sz="0" w:space="0" w:color="auto"/>
            <w:right w:val="none" w:sz="0" w:space="0" w:color="auto"/>
          </w:divBdr>
        </w:div>
        <w:div w:id="1039745855">
          <w:marLeft w:val="0"/>
          <w:marRight w:val="0"/>
          <w:marTop w:val="0"/>
          <w:marBottom w:val="0"/>
          <w:divBdr>
            <w:top w:val="none" w:sz="0" w:space="0" w:color="auto"/>
            <w:left w:val="none" w:sz="0" w:space="0" w:color="auto"/>
            <w:bottom w:val="none" w:sz="0" w:space="0" w:color="auto"/>
            <w:right w:val="none" w:sz="0" w:space="0" w:color="auto"/>
          </w:divBdr>
        </w:div>
        <w:div w:id="1873567722">
          <w:marLeft w:val="0"/>
          <w:marRight w:val="0"/>
          <w:marTop w:val="0"/>
          <w:marBottom w:val="0"/>
          <w:divBdr>
            <w:top w:val="none" w:sz="0" w:space="0" w:color="auto"/>
            <w:left w:val="none" w:sz="0" w:space="0" w:color="auto"/>
            <w:bottom w:val="none" w:sz="0" w:space="0" w:color="auto"/>
            <w:right w:val="none" w:sz="0" w:space="0" w:color="auto"/>
          </w:divBdr>
        </w:div>
        <w:div w:id="1218392095">
          <w:marLeft w:val="0"/>
          <w:marRight w:val="0"/>
          <w:marTop w:val="0"/>
          <w:marBottom w:val="0"/>
          <w:divBdr>
            <w:top w:val="none" w:sz="0" w:space="0" w:color="auto"/>
            <w:left w:val="none" w:sz="0" w:space="0" w:color="auto"/>
            <w:bottom w:val="none" w:sz="0" w:space="0" w:color="auto"/>
            <w:right w:val="none" w:sz="0" w:space="0" w:color="auto"/>
          </w:divBdr>
        </w:div>
        <w:div w:id="849682911">
          <w:marLeft w:val="0"/>
          <w:marRight w:val="0"/>
          <w:marTop w:val="0"/>
          <w:marBottom w:val="0"/>
          <w:divBdr>
            <w:top w:val="none" w:sz="0" w:space="0" w:color="auto"/>
            <w:left w:val="none" w:sz="0" w:space="0" w:color="auto"/>
            <w:bottom w:val="none" w:sz="0" w:space="0" w:color="auto"/>
            <w:right w:val="none" w:sz="0" w:space="0" w:color="auto"/>
          </w:divBdr>
        </w:div>
        <w:div w:id="2118016295">
          <w:marLeft w:val="0"/>
          <w:marRight w:val="0"/>
          <w:marTop w:val="0"/>
          <w:marBottom w:val="0"/>
          <w:divBdr>
            <w:top w:val="none" w:sz="0" w:space="0" w:color="auto"/>
            <w:left w:val="none" w:sz="0" w:space="0" w:color="auto"/>
            <w:bottom w:val="none" w:sz="0" w:space="0" w:color="auto"/>
            <w:right w:val="none" w:sz="0" w:space="0" w:color="auto"/>
          </w:divBdr>
        </w:div>
        <w:div w:id="1177891372">
          <w:marLeft w:val="0"/>
          <w:marRight w:val="0"/>
          <w:marTop w:val="0"/>
          <w:marBottom w:val="0"/>
          <w:divBdr>
            <w:top w:val="none" w:sz="0" w:space="0" w:color="auto"/>
            <w:left w:val="none" w:sz="0" w:space="0" w:color="auto"/>
            <w:bottom w:val="none" w:sz="0" w:space="0" w:color="auto"/>
            <w:right w:val="none" w:sz="0" w:space="0" w:color="auto"/>
          </w:divBdr>
        </w:div>
        <w:div w:id="1708408181">
          <w:marLeft w:val="0"/>
          <w:marRight w:val="0"/>
          <w:marTop w:val="0"/>
          <w:marBottom w:val="0"/>
          <w:divBdr>
            <w:top w:val="none" w:sz="0" w:space="0" w:color="auto"/>
            <w:left w:val="none" w:sz="0" w:space="0" w:color="auto"/>
            <w:bottom w:val="none" w:sz="0" w:space="0" w:color="auto"/>
            <w:right w:val="none" w:sz="0" w:space="0" w:color="auto"/>
          </w:divBdr>
        </w:div>
        <w:div w:id="1059282573">
          <w:marLeft w:val="0"/>
          <w:marRight w:val="0"/>
          <w:marTop w:val="0"/>
          <w:marBottom w:val="0"/>
          <w:divBdr>
            <w:top w:val="none" w:sz="0" w:space="0" w:color="auto"/>
            <w:left w:val="none" w:sz="0" w:space="0" w:color="auto"/>
            <w:bottom w:val="none" w:sz="0" w:space="0" w:color="auto"/>
            <w:right w:val="none" w:sz="0" w:space="0" w:color="auto"/>
          </w:divBdr>
        </w:div>
      </w:divsChild>
    </w:div>
    <w:div w:id="1730035148">
      <w:bodyDiv w:val="1"/>
      <w:marLeft w:val="0"/>
      <w:marRight w:val="0"/>
      <w:marTop w:val="0"/>
      <w:marBottom w:val="0"/>
      <w:divBdr>
        <w:top w:val="none" w:sz="0" w:space="0" w:color="auto"/>
        <w:left w:val="none" w:sz="0" w:space="0" w:color="auto"/>
        <w:bottom w:val="none" w:sz="0" w:space="0" w:color="auto"/>
        <w:right w:val="none" w:sz="0" w:space="0" w:color="auto"/>
      </w:divBdr>
      <w:divsChild>
        <w:div w:id="803428932">
          <w:marLeft w:val="0"/>
          <w:marRight w:val="0"/>
          <w:marTop w:val="0"/>
          <w:marBottom w:val="0"/>
          <w:divBdr>
            <w:top w:val="none" w:sz="0" w:space="0" w:color="auto"/>
            <w:left w:val="none" w:sz="0" w:space="0" w:color="auto"/>
            <w:bottom w:val="none" w:sz="0" w:space="0" w:color="auto"/>
            <w:right w:val="none" w:sz="0" w:space="0" w:color="auto"/>
          </w:divBdr>
        </w:div>
        <w:div w:id="1970815763">
          <w:marLeft w:val="0"/>
          <w:marRight w:val="0"/>
          <w:marTop w:val="0"/>
          <w:marBottom w:val="0"/>
          <w:divBdr>
            <w:top w:val="none" w:sz="0" w:space="0" w:color="auto"/>
            <w:left w:val="none" w:sz="0" w:space="0" w:color="auto"/>
            <w:bottom w:val="none" w:sz="0" w:space="0" w:color="auto"/>
            <w:right w:val="none" w:sz="0" w:space="0" w:color="auto"/>
          </w:divBdr>
        </w:div>
        <w:div w:id="1576040630">
          <w:marLeft w:val="0"/>
          <w:marRight w:val="0"/>
          <w:marTop w:val="0"/>
          <w:marBottom w:val="0"/>
          <w:divBdr>
            <w:top w:val="none" w:sz="0" w:space="0" w:color="auto"/>
            <w:left w:val="none" w:sz="0" w:space="0" w:color="auto"/>
            <w:bottom w:val="none" w:sz="0" w:space="0" w:color="auto"/>
            <w:right w:val="none" w:sz="0" w:space="0" w:color="auto"/>
          </w:divBdr>
        </w:div>
        <w:div w:id="174730269">
          <w:marLeft w:val="0"/>
          <w:marRight w:val="0"/>
          <w:marTop w:val="0"/>
          <w:marBottom w:val="0"/>
          <w:divBdr>
            <w:top w:val="none" w:sz="0" w:space="0" w:color="auto"/>
            <w:left w:val="none" w:sz="0" w:space="0" w:color="auto"/>
            <w:bottom w:val="none" w:sz="0" w:space="0" w:color="auto"/>
            <w:right w:val="none" w:sz="0" w:space="0" w:color="auto"/>
          </w:divBdr>
        </w:div>
        <w:div w:id="1890720945">
          <w:marLeft w:val="0"/>
          <w:marRight w:val="0"/>
          <w:marTop w:val="0"/>
          <w:marBottom w:val="0"/>
          <w:divBdr>
            <w:top w:val="none" w:sz="0" w:space="0" w:color="auto"/>
            <w:left w:val="none" w:sz="0" w:space="0" w:color="auto"/>
            <w:bottom w:val="none" w:sz="0" w:space="0" w:color="auto"/>
            <w:right w:val="none" w:sz="0" w:space="0" w:color="auto"/>
          </w:divBdr>
        </w:div>
        <w:div w:id="1388803229">
          <w:marLeft w:val="0"/>
          <w:marRight w:val="0"/>
          <w:marTop w:val="0"/>
          <w:marBottom w:val="0"/>
          <w:divBdr>
            <w:top w:val="none" w:sz="0" w:space="0" w:color="auto"/>
            <w:left w:val="none" w:sz="0" w:space="0" w:color="auto"/>
            <w:bottom w:val="none" w:sz="0" w:space="0" w:color="auto"/>
            <w:right w:val="none" w:sz="0" w:space="0" w:color="auto"/>
          </w:divBdr>
        </w:div>
        <w:div w:id="1464617145">
          <w:marLeft w:val="0"/>
          <w:marRight w:val="0"/>
          <w:marTop w:val="0"/>
          <w:marBottom w:val="0"/>
          <w:divBdr>
            <w:top w:val="none" w:sz="0" w:space="0" w:color="auto"/>
            <w:left w:val="none" w:sz="0" w:space="0" w:color="auto"/>
            <w:bottom w:val="none" w:sz="0" w:space="0" w:color="auto"/>
            <w:right w:val="none" w:sz="0" w:space="0" w:color="auto"/>
          </w:divBdr>
        </w:div>
        <w:div w:id="265692954">
          <w:marLeft w:val="0"/>
          <w:marRight w:val="0"/>
          <w:marTop w:val="0"/>
          <w:marBottom w:val="0"/>
          <w:divBdr>
            <w:top w:val="none" w:sz="0" w:space="0" w:color="auto"/>
            <w:left w:val="none" w:sz="0" w:space="0" w:color="auto"/>
            <w:bottom w:val="none" w:sz="0" w:space="0" w:color="auto"/>
            <w:right w:val="none" w:sz="0" w:space="0" w:color="auto"/>
          </w:divBdr>
        </w:div>
        <w:div w:id="389033664">
          <w:marLeft w:val="0"/>
          <w:marRight w:val="0"/>
          <w:marTop w:val="0"/>
          <w:marBottom w:val="0"/>
          <w:divBdr>
            <w:top w:val="none" w:sz="0" w:space="0" w:color="auto"/>
            <w:left w:val="none" w:sz="0" w:space="0" w:color="auto"/>
            <w:bottom w:val="none" w:sz="0" w:space="0" w:color="auto"/>
            <w:right w:val="none" w:sz="0" w:space="0" w:color="auto"/>
          </w:divBdr>
        </w:div>
        <w:div w:id="614680330">
          <w:marLeft w:val="0"/>
          <w:marRight w:val="0"/>
          <w:marTop w:val="0"/>
          <w:marBottom w:val="0"/>
          <w:divBdr>
            <w:top w:val="none" w:sz="0" w:space="0" w:color="auto"/>
            <w:left w:val="none" w:sz="0" w:space="0" w:color="auto"/>
            <w:bottom w:val="none" w:sz="0" w:space="0" w:color="auto"/>
            <w:right w:val="none" w:sz="0" w:space="0" w:color="auto"/>
          </w:divBdr>
        </w:div>
        <w:div w:id="1440833758">
          <w:marLeft w:val="0"/>
          <w:marRight w:val="0"/>
          <w:marTop w:val="0"/>
          <w:marBottom w:val="0"/>
          <w:divBdr>
            <w:top w:val="none" w:sz="0" w:space="0" w:color="auto"/>
            <w:left w:val="none" w:sz="0" w:space="0" w:color="auto"/>
            <w:bottom w:val="none" w:sz="0" w:space="0" w:color="auto"/>
            <w:right w:val="none" w:sz="0" w:space="0" w:color="auto"/>
          </w:divBdr>
        </w:div>
        <w:div w:id="1124539005">
          <w:marLeft w:val="0"/>
          <w:marRight w:val="0"/>
          <w:marTop w:val="0"/>
          <w:marBottom w:val="0"/>
          <w:divBdr>
            <w:top w:val="none" w:sz="0" w:space="0" w:color="auto"/>
            <w:left w:val="none" w:sz="0" w:space="0" w:color="auto"/>
            <w:bottom w:val="none" w:sz="0" w:space="0" w:color="auto"/>
            <w:right w:val="none" w:sz="0" w:space="0" w:color="auto"/>
          </w:divBdr>
        </w:div>
        <w:div w:id="1012876078">
          <w:marLeft w:val="0"/>
          <w:marRight w:val="0"/>
          <w:marTop w:val="0"/>
          <w:marBottom w:val="0"/>
          <w:divBdr>
            <w:top w:val="none" w:sz="0" w:space="0" w:color="auto"/>
            <w:left w:val="none" w:sz="0" w:space="0" w:color="auto"/>
            <w:bottom w:val="none" w:sz="0" w:space="0" w:color="auto"/>
            <w:right w:val="none" w:sz="0" w:space="0" w:color="auto"/>
          </w:divBdr>
        </w:div>
        <w:div w:id="1308129712">
          <w:marLeft w:val="0"/>
          <w:marRight w:val="0"/>
          <w:marTop w:val="0"/>
          <w:marBottom w:val="0"/>
          <w:divBdr>
            <w:top w:val="none" w:sz="0" w:space="0" w:color="auto"/>
            <w:left w:val="none" w:sz="0" w:space="0" w:color="auto"/>
            <w:bottom w:val="none" w:sz="0" w:space="0" w:color="auto"/>
            <w:right w:val="none" w:sz="0" w:space="0" w:color="auto"/>
          </w:divBdr>
        </w:div>
        <w:div w:id="68818313">
          <w:marLeft w:val="0"/>
          <w:marRight w:val="0"/>
          <w:marTop w:val="0"/>
          <w:marBottom w:val="0"/>
          <w:divBdr>
            <w:top w:val="none" w:sz="0" w:space="0" w:color="auto"/>
            <w:left w:val="none" w:sz="0" w:space="0" w:color="auto"/>
            <w:bottom w:val="none" w:sz="0" w:space="0" w:color="auto"/>
            <w:right w:val="none" w:sz="0" w:space="0" w:color="auto"/>
          </w:divBdr>
        </w:div>
        <w:div w:id="1203517310">
          <w:marLeft w:val="0"/>
          <w:marRight w:val="0"/>
          <w:marTop w:val="0"/>
          <w:marBottom w:val="0"/>
          <w:divBdr>
            <w:top w:val="none" w:sz="0" w:space="0" w:color="auto"/>
            <w:left w:val="none" w:sz="0" w:space="0" w:color="auto"/>
            <w:bottom w:val="none" w:sz="0" w:space="0" w:color="auto"/>
            <w:right w:val="none" w:sz="0" w:space="0" w:color="auto"/>
          </w:divBdr>
        </w:div>
        <w:div w:id="2087071762">
          <w:marLeft w:val="0"/>
          <w:marRight w:val="0"/>
          <w:marTop w:val="0"/>
          <w:marBottom w:val="0"/>
          <w:divBdr>
            <w:top w:val="none" w:sz="0" w:space="0" w:color="auto"/>
            <w:left w:val="none" w:sz="0" w:space="0" w:color="auto"/>
            <w:bottom w:val="none" w:sz="0" w:space="0" w:color="auto"/>
            <w:right w:val="none" w:sz="0" w:space="0" w:color="auto"/>
          </w:divBdr>
        </w:div>
        <w:div w:id="1013650943">
          <w:marLeft w:val="0"/>
          <w:marRight w:val="0"/>
          <w:marTop w:val="0"/>
          <w:marBottom w:val="0"/>
          <w:divBdr>
            <w:top w:val="none" w:sz="0" w:space="0" w:color="auto"/>
            <w:left w:val="none" w:sz="0" w:space="0" w:color="auto"/>
            <w:bottom w:val="none" w:sz="0" w:space="0" w:color="auto"/>
            <w:right w:val="none" w:sz="0" w:space="0" w:color="auto"/>
          </w:divBdr>
        </w:div>
      </w:divsChild>
    </w:div>
    <w:div w:id="1913925352">
      <w:bodyDiv w:val="1"/>
      <w:marLeft w:val="0"/>
      <w:marRight w:val="0"/>
      <w:marTop w:val="0"/>
      <w:marBottom w:val="0"/>
      <w:divBdr>
        <w:top w:val="none" w:sz="0" w:space="0" w:color="auto"/>
        <w:left w:val="none" w:sz="0" w:space="0" w:color="auto"/>
        <w:bottom w:val="none" w:sz="0" w:space="0" w:color="auto"/>
        <w:right w:val="none" w:sz="0" w:space="0" w:color="auto"/>
      </w:divBdr>
      <w:divsChild>
        <w:div w:id="1268079172">
          <w:marLeft w:val="0"/>
          <w:marRight w:val="0"/>
          <w:marTop w:val="0"/>
          <w:marBottom w:val="0"/>
          <w:divBdr>
            <w:top w:val="none" w:sz="0" w:space="0" w:color="auto"/>
            <w:left w:val="none" w:sz="0" w:space="0" w:color="auto"/>
            <w:bottom w:val="none" w:sz="0" w:space="0" w:color="auto"/>
            <w:right w:val="none" w:sz="0" w:space="0" w:color="auto"/>
          </w:divBdr>
        </w:div>
        <w:div w:id="2005424975">
          <w:marLeft w:val="0"/>
          <w:marRight w:val="0"/>
          <w:marTop w:val="0"/>
          <w:marBottom w:val="0"/>
          <w:divBdr>
            <w:top w:val="none" w:sz="0" w:space="0" w:color="auto"/>
            <w:left w:val="none" w:sz="0" w:space="0" w:color="auto"/>
            <w:bottom w:val="none" w:sz="0" w:space="0" w:color="auto"/>
            <w:right w:val="none" w:sz="0" w:space="0" w:color="auto"/>
          </w:divBdr>
        </w:div>
        <w:div w:id="180165957">
          <w:marLeft w:val="0"/>
          <w:marRight w:val="0"/>
          <w:marTop w:val="0"/>
          <w:marBottom w:val="0"/>
          <w:divBdr>
            <w:top w:val="none" w:sz="0" w:space="0" w:color="auto"/>
            <w:left w:val="none" w:sz="0" w:space="0" w:color="auto"/>
            <w:bottom w:val="none" w:sz="0" w:space="0" w:color="auto"/>
            <w:right w:val="none" w:sz="0" w:space="0" w:color="auto"/>
          </w:divBdr>
        </w:div>
        <w:div w:id="3557600">
          <w:marLeft w:val="0"/>
          <w:marRight w:val="0"/>
          <w:marTop w:val="0"/>
          <w:marBottom w:val="0"/>
          <w:divBdr>
            <w:top w:val="none" w:sz="0" w:space="0" w:color="auto"/>
            <w:left w:val="none" w:sz="0" w:space="0" w:color="auto"/>
            <w:bottom w:val="none" w:sz="0" w:space="0" w:color="auto"/>
            <w:right w:val="none" w:sz="0" w:space="0" w:color="auto"/>
          </w:divBdr>
        </w:div>
        <w:div w:id="1523126093">
          <w:marLeft w:val="0"/>
          <w:marRight w:val="0"/>
          <w:marTop w:val="0"/>
          <w:marBottom w:val="0"/>
          <w:divBdr>
            <w:top w:val="none" w:sz="0" w:space="0" w:color="auto"/>
            <w:left w:val="none" w:sz="0" w:space="0" w:color="auto"/>
            <w:bottom w:val="none" w:sz="0" w:space="0" w:color="auto"/>
            <w:right w:val="none" w:sz="0" w:space="0" w:color="auto"/>
          </w:divBdr>
        </w:div>
        <w:div w:id="2012223298">
          <w:marLeft w:val="0"/>
          <w:marRight w:val="0"/>
          <w:marTop w:val="0"/>
          <w:marBottom w:val="0"/>
          <w:divBdr>
            <w:top w:val="none" w:sz="0" w:space="0" w:color="auto"/>
            <w:left w:val="none" w:sz="0" w:space="0" w:color="auto"/>
            <w:bottom w:val="none" w:sz="0" w:space="0" w:color="auto"/>
            <w:right w:val="none" w:sz="0" w:space="0" w:color="auto"/>
          </w:divBdr>
        </w:div>
        <w:div w:id="1097366594">
          <w:marLeft w:val="0"/>
          <w:marRight w:val="0"/>
          <w:marTop w:val="0"/>
          <w:marBottom w:val="0"/>
          <w:divBdr>
            <w:top w:val="none" w:sz="0" w:space="0" w:color="auto"/>
            <w:left w:val="none" w:sz="0" w:space="0" w:color="auto"/>
            <w:bottom w:val="none" w:sz="0" w:space="0" w:color="auto"/>
            <w:right w:val="none" w:sz="0" w:space="0" w:color="auto"/>
          </w:divBdr>
        </w:div>
        <w:div w:id="167404431">
          <w:marLeft w:val="0"/>
          <w:marRight w:val="0"/>
          <w:marTop w:val="0"/>
          <w:marBottom w:val="0"/>
          <w:divBdr>
            <w:top w:val="none" w:sz="0" w:space="0" w:color="auto"/>
            <w:left w:val="none" w:sz="0" w:space="0" w:color="auto"/>
            <w:bottom w:val="none" w:sz="0" w:space="0" w:color="auto"/>
            <w:right w:val="none" w:sz="0" w:space="0" w:color="auto"/>
          </w:divBdr>
        </w:div>
        <w:div w:id="376509541">
          <w:marLeft w:val="0"/>
          <w:marRight w:val="0"/>
          <w:marTop w:val="0"/>
          <w:marBottom w:val="0"/>
          <w:divBdr>
            <w:top w:val="none" w:sz="0" w:space="0" w:color="auto"/>
            <w:left w:val="none" w:sz="0" w:space="0" w:color="auto"/>
            <w:bottom w:val="none" w:sz="0" w:space="0" w:color="auto"/>
            <w:right w:val="none" w:sz="0" w:space="0" w:color="auto"/>
          </w:divBdr>
        </w:div>
      </w:divsChild>
    </w:div>
    <w:div w:id="1974213563">
      <w:bodyDiv w:val="1"/>
      <w:marLeft w:val="0"/>
      <w:marRight w:val="0"/>
      <w:marTop w:val="0"/>
      <w:marBottom w:val="0"/>
      <w:divBdr>
        <w:top w:val="none" w:sz="0" w:space="0" w:color="auto"/>
        <w:left w:val="none" w:sz="0" w:space="0" w:color="auto"/>
        <w:bottom w:val="none" w:sz="0" w:space="0" w:color="auto"/>
        <w:right w:val="none" w:sz="0" w:space="0" w:color="auto"/>
      </w:divBdr>
      <w:divsChild>
        <w:div w:id="628556047">
          <w:marLeft w:val="0"/>
          <w:marRight w:val="0"/>
          <w:marTop w:val="0"/>
          <w:marBottom w:val="0"/>
          <w:divBdr>
            <w:top w:val="none" w:sz="0" w:space="0" w:color="auto"/>
            <w:left w:val="none" w:sz="0" w:space="0" w:color="auto"/>
            <w:bottom w:val="none" w:sz="0" w:space="0" w:color="auto"/>
            <w:right w:val="none" w:sz="0" w:space="0" w:color="auto"/>
          </w:divBdr>
        </w:div>
        <w:div w:id="922378581">
          <w:marLeft w:val="0"/>
          <w:marRight w:val="0"/>
          <w:marTop w:val="0"/>
          <w:marBottom w:val="0"/>
          <w:divBdr>
            <w:top w:val="none" w:sz="0" w:space="0" w:color="auto"/>
            <w:left w:val="none" w:sz="0" w:space="0" w:color="auto"/>
            <w:bottom w:val="none" w:sz="0" w:space="0" w:color="auto"/>
            <w:right w:val="none" w:sz="0" w:space="0" w:color="auto"/>
          </w:divBdr>
        </w:div>
        <w:div w:id="622002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omments" Target="comments.xml" Id="R298482b0c1774f61" /><Relationship Type="http://schemas.microsoft.com/office/2011/relationships/people" Target="people.xml" Id="R779a7ec8e3f946cc" /><Relationship Type="http://schemas.microsoft.com/office/2011/relationships/commentsExtended" Target="commentsExtended.xml" Id="R05fbabacb9e94c66" /><Relationship Type="http://schemas.microsoft.com/office/2016/09/relationships/commentsIds" Target="commentsIds.xml" Id="R6d4ede1e63d14505" /><Relationship Type="http://schemas.microsoft.com/office/2018/08/relationships/commentsExtensible" Target="commentsExtensible.xml" Id="Ra133910f06b6473e"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0C7EF-1FAE-419E-842E-F11DA570DBB4}">
  <ds:schemaRefs>
    <ds:schemaRef ds:uri="http://schemas.microsoft.com/sharepoint/v3/contenttype/forms"/>
  </ds:schemaRefs>
</ds:datastoreItem>
</file>

<file path=customXml/itemProps2.xml><?xml version="1.0" encoding="utf-8"?>
<ds:datastoreItem xmlns:ds="http://schemas.openxmlformats.org/officeDocument/2006/customXml" ds:itemID="{04AA8799-8B92-4917-B2B4-A2F2455D5EFF}">
  <ds:schemaRefs>
    <ds:schemaRef ds:uri="http://schemas.microsoft.com/office/2006/metadata/properties"/>
    <ds:schemaRef ds:uri="http://schemas.microsoft.com/office/infopath/2007/PartnerControls"/>
    <ds:schemaRef ds:uri="http://www.w3.org/XML/1998/namespace"/>
    <ds:schemaRef ds:uri="http://purl.org/dc/dcmitype/"/>
    <ds:schemaRef ds:uri="http://purl.org/dc/elements/1.1/"/>
    <ds:schemaRef ds:uri="4c65fb32-5c51-4412-9ae5-03ee449ba0c7"/>
    <ds:schemaRef ds:uri="http://schemas.microsoft.com/office/2006/documentManagement/types"/>
    <ds:schemaRef ds:uri="http://schemas.microsoft.com/sharepoint/v3"/>
    <ds:schemaRef ds:uri="http://schemas.openxmlformats.org/package/2006/metadata/core-properties"/>
    <ds:schemaRef ds:uri="ee69911b-bc44-4822-bdab-cca3d7dac7d5"/>
    <ds:schemaRef ds:uri="http://purl.org/dc/terms/"/>
    <ds:schemaRef ds:uri="c8ae1d7c-2bd3-44b1-9ec8-2a84712b19ec"/>
    <ds:schemaRef ds:uri="e293f50e-b80d-400a-80a1-6226c80ebbbb"/>
  </ds:schemaRefs>
</ds:datastoreItem>
</file>

<file path=customXml/itemProps3.xml><?xml version="1.0" encoding="utf-8"?>
<ds:datastoreItem xmlns:ds="http://schemas.openxmlformats.org/officeDocument/2006/customXml" ds:itemID="{707DD3F9-FC6F-4CE5-9AF4-96FA762D0845}"/>
</file>

<file path=customXml/itemProps4.xml><?xml version="1.0" encoding="utf-8"?>
<ds:datastoreItem xmlns:ds="http://schemas.openxmlformats.org/officeDocument/2006/customXml" ds:itemID="{8D309978-2363-4EDF-BC2C-54046C532B9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RMV</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Siiri Pelisaar</dc:creator>
  <keywords/>
  <dc:description/>
  <lastModifiedBy>Markus Ühtigi - JUSTDIGI</lastModifiedBy>
  <revision>11</revision>
  <lastPrinted>2024-09-09T13:30:00.0000000Z</lastPrinted>
  <dcterms:created xsi:type="dcterms:W3CDTF">2025-04-28T15:50:00.0000000Z</dcterms:created>
  <dcterms:modified xsi:type="dcterms:W3CDTF">2025-05-13T23:36:28.4913145Z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2025-04-28T15:50:31Z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66c3a39a-c08d-44c3-be78-a4dba351fb46</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